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54" w:rsidRPr="003A765C" w:rsidRDefault="00450154" w:rsidP="00450154">
      <w:pPr>
        <w:jc w:val="center"/>
        <w:rPr>
          <w:b/>
          <w:sz w:val="28"/>
          <w:szCs w:val="28"/>
        </w:rPr>
      </w:pPr>
      <w:r w:rsidRPr="003A765C">
        <w:rPr>
          <w:b/>
          <w:sz w:val="28"/>
          <w:szCs w:val="28"/>
        </w:rPr>
        <w:t>Reseña Histórica</w:t>
      </w:r>
    </w:p>
    <w:p w:rsidR="00450154" w:rsidRPr="000A0E2C" w:rsidRDefault="00450154" w:rsidP="00450154">
      <w:pPr>
        <w:spacing w:after="0" w:line="240" w:lineRule="auto"/>
        <w:jc w:val="both"/>
        <w:rPr>
          <w:rFonts w:ascii="Arial" w:eastAsia="Calibri" w:hAnsi="Arial" w:cs="Arial"/>
          <w:sz w:val="20"/>
          <w:szCs w:val="20"/>
        </w:rPr>
      </w:pPr>
      <w:r w:rsidRPr="000A0E2C">
        <w:rPr>
          <w:rFonts w:ascii="Arial" w:eastAsia="Calibri" w:hAnsi="Arial" w:cs="Arial"/>
          <w:sz w:val="20"/>
          <w:szCs w:val="20"/>
        </w:rPr>
        <w:t xml:space="preserve">Durante su discurso, en la clausura del Claustro Nacional de Ciencias Médicas, el 16 de abril de 1983, Fidel explicó el programa de desarrollo de Salud en Cuba, introduciendo la concepción del Médico de la Familia, instalación de nuevas tecnologías y el desarrollo de la Red de Electromedicina. </w:t>
      </w:r>
    </w:p>
    <w:p w:rsidR="00450154" w:rsidRPr="000A0E2C" w:rsidRDefault="00450154" w:rsidP="00450154">
      <w:pPr>
        <w:spacing w:after="0" w:line="240" w:lineRule="auto"/>
        <w:jc w:val="both"/>
        <w:rPr>
          <w:rFonts w:ascii="Arial" w:eastAsia="Calibri" w:hAnsi="Arial" w:cs="Arial"/>
          <w:sz w:val="20"/>
          <w:szCs w:val="20"/>
        </w:rPr>
      </w:pPr>
      <w:r w:rsidRPr="000A0E2C">
        <w:rPr>
          <w:rFonts w:ascii="Arial" w:eastAsia="Calibri" w:hAnsi="Arial" w:cs="Arial"/>
          <w:sz w:val="20"/>
          <w:szCs w:val="20"/>
        </w:rPr>
        <w:t xml:space="preserve">Se refirió a otros elementos del Programa de desarrollo de la salud como el programa nacional de ampliación y desarrollo de los hospitales pediátricos, unido a la creación de los servicios de hemodiálisis y la introducción de nuevas tecnologías de rayos x, equipos de laboratorio, ultrasonidos y tomografía axial. Programa de desarrollo de la cirugía cardiovascular, Desarrollo de la Estomatología. De la especialidad de hematología y los bancos de sangre. Mejoramiento del servicio de ópticas y un programa de entrenamiento al personal para la instalación, el manejo y mantenimiento de los equipos. </w:t>
      </w:r>
    </w:p>
    <w:p w:rsidR="00450154" w:rsidRPr="000A0E2C" w:rsidRDefault="00450154" w:rsidP="00450154">
      <w:pPr>
        <w:spacing w:after="0" w:line="240" w:lineRule="auto"/>
        <w:jc w:val="both"/>
        <w:rPr>
          <w:rFonts w:ascii="Arial" w:eastAsia="Calibri" w:hAnsi="Arial" w:cs="Arial"/>
          <w:sz w:val="20"/>
          <w:szCs w:val="20"/>
        </w:rPr>
      </w:pPr>
      <w:r w:rsidRPr="000A0E2C">
        <w:rPr>
          <w:rFonts w:ascii="Arial" w:eastAsia="Calibri" w:hAnsi="Arial" w:cs="Arial"/>
          <w:sz w:val="20"/>
          <w:szCs w:val="20"/>
        </w:rPr>
        <w:t xml:space="preserve">Señaló como aspectos fundamentales la formación y superación de recursos humanos, equipamiento y desarrollo tecnológico, información científico-técnica, cobertura y organización de los servicios. </w:t>
      </w:r>
    </w:p>
    <w:p w:rsidR="00450154" w:rsidRPr="000A0E2C" w:rsidRDefault="00450154" w:rsidP="00450154">
      <w:pPr>
        <w:jc w:val="both"/>
        <w:rPr>
          <w:rFonts w:ascii="Arial" w:hAnsi="Arial" w:cs="Arial"/>
          <w:sz w:val="20"/>
          <w:szCs w:val="20"/>
        </w:rPr>
      </w:pPr>
      <w:r w:rsidRPr="000A0E2C">
        <w:rPr>
          <w:rFonts w:ascii="Arial" w:hAnsi="Arial" w:cs="Arial"/>
          <w:sz w:val="20"/>
          <w:szCs w:val="20"/>
        </w:rPr>
        <w:t xml:space="preserve">Todas estas ideas incrementan su vigencia a partir de los profesionales de la salud demostrando cada día el cumplimiento de los preceptos martianos cuando realizan misiones internacionalistas y son capaces de enfrentar grandes retos y peligros para poder ayudar a otros seres humanos que lo necesitan, tanto en Cuba como en el exterior. Martí expresó: </w:t>
      </w:r>
      <w:r w:rsidRPr="000A0E2C">
        <w:rPr>
          <w:rFonts w:ascii="Arial" w:hAnsi="Arial" w:cs="Arial"/>
          <w:b/>
          <w:sz w:val="20"/>
          <w:szCs w:val="20"/>
        </w:rPr>
        <w:t>“La vida debe ser diaria, movible, útil, y el primer deber de un hombre de estos días, es ser un hombre de su tiempo; si de algo serví antes de ahora, ya no me acuerdo: lo que quiero es servir más”…“Trabajamos para la dignidad y bienestar de todos los hombres. Así lo entendemos y esa es nuestra resolución.”</w:t>
      </w:r>
    </w:p>
    <w:p w:rsidR="0011189F" w:rsidRDefault="0011189F" w:rsidP="00F91075">
      <w:pPr>
        <w:jc w:val="center"/>
      </w:pPr>
    </w:p>
    <w:p w:rsidR="00A667E0" w:rsidRDefault="00A667E0" w:rsidP="00F91075">
      <w:pPr>
        <w:jc w:val="center"/>
      </w:pPr>
    </w:p>
    <w:p w:rsidR="00A667E0" w:rsidRDefault="00A667E0" w:rsidP="00F91075">
      <w:pPr>
        <w:jc w:val="center"/>
      </w:pPr>
    </w:p>
    <w:p w:rsidR="00A667E0" w:rsidRDefault="00A667E0" w:rsidP="00F91075">
      <w:pPr>
        <w:jc w:val="center"/>
      </w:pPr>
    </w:p>
    <w:p w:rsidR="00A667E0" w:rsidRDefault="00D8194B" w:rsidP="00F91075">
      <w:pPr>
        <w:jc w:val="center"/>
      </w:pPr>
      <w:r>
        <w:rPr>
          <w:noProof/>
          <w:lang w:eastAsia="es-ES"/>
        </w:rPr>
        <w:drawing>
          <wp:inline distT="0" distB="0" distL="0" distR="0">
            <wp:extent cx="3009900" cy="1524000"/>
            <wp:effectExtent l="0" t="0" r="0" b="0"/>
            <wp:docPr id="1" name="Imagen 1" descr="C:\Users\Imagenología\Desktop\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agenología\Desktop\che.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9900" cy="1524000"/>
                    </a:xfrm>
                    <a:prstGeom prst="rect">
                      <a:avLst/>
                    </a:prstGeom>
                    <a:noFill/>
                    <a:ln>
                      <a:noFill/>
                    </a:ln>
                  </pic:spPr>
                </pic:pic>
              </a:graphicData>
            </a:graphic>
          </wp:inline>
        </w:drawing>
      </w:r>
    </w:p>
    <w:p w:rsidR="0018276D" w:rsidRDefault="0018276D" w:rsidP="00F91075">
      <w:pPr>
        <w:jc w:val="center"/>
      </w:pPr>
    </w:p>
    <w:p w:rsidR="00A667E0" w:rsidRPr="0018276D" w:rsidRDefault="0018276D" w:rsidP="00F91075">
      <w:pPr>
        <w:jc w:val="center"/>
        <w:rPr>
          <w:rFonts w:ascii="Arial" w:hAnsi="Arial" w:cs="Arial"/>
          <w:b/>
          <w:sz w:val="28"/>
          <w:szCs w:val="28"/>
        </w:rPr>
      </w:pPr>
      <w:r w:rsidRPr="0018276D">
        <w:rPr>
          <w:rFonts w:ascii="Arial" w:hAnsi="Arial" w:cs="Arial"/>
          <w:b/>
          <w:sz w:val="28"/>
          <w:szCs w:val="28"/>
        </w:rPr>
        <w:t>¨El futuro está en las grandes innovaciones técnicas.¨</w:t>
      </w:r>
    </w:p>
    <w:p w:rsidR="00A667E0" w:rsidRPr="0018276D" w:rsidRDefault="00A667E0" w:rsidP="00F91075">
      <w:pPr>
        <w:jc w:val="center"/>
        <w:rPr>
          <w:rFonts w:ascii="Arial" w:hAnsi="Arial" w:cs="Arial"/>
        </w:rPr>
      </w:pPr>
    </w:p>
    <w:p w:rsidR="00A667E0" w:rsidRDefault="00A667E0" w:rsidP="00F91075">
      <w:pPr>
        <w:jc w:val="center"/>
      </w:pPr>
    </w:p>
    <w:p w:rsidR="00A667E0" w:rsidRDefault="00A667E0" w:rsidP="00F91075">
      <w:pPr>
        <w:jc w:val="center"/>
      </w:pPr>
    </w:p>
    <w:p w:rsidR="00A667E0" w:rsidRDefault="00A667E0" w:rsidP="00F91075">
      <w:pPr>
        <w:jc w:val="center"/>
      </w:pPr>
    </w:p>
    <w:p w:rsidR="00A667E0" w:rsidRDefault="00A667E0" w:rsidP="00F91075">
      <w:pPr>
        <w:jc w:val="center"/>
      </w:pPr>
    </w:p>
    <w:p w:rsidR="00A667E0" w:rsidRDefault="00A667E0" w:rsidP="00F91075">
      <w:pPr>
        <w:jc w:val="center"/>
      </w:pPr>
    </w:p>
    <w:p w:rsidR="00A667E0" w:rsidRDefault="00A667E0" w:rsidP="00F91075">
      <w:pPr>
        <w:jc w:val="center"/>
      </w:pPr>
    </w:p>
    <w:p w:rsidR="00A667E0" w:rsidRDefault="00A667E0" w:rsidP="00F91075">
      <w:pPr>
        <w:jc w:val="center"/>
      </w:pPr>
    </w:p>
    <w:p w:rsidR="00A667E0" w:rsidRDefault="00A667E0" w:rsidP="00F91075">
      <w:pPr>
        <w:jc w:val="center"/>
      </w:pPr>
    </w:p>
    <w:p w:rsidR="00ED0048" w:rsidRPr="00DA269E" w:rsidRDefault="00ED0048" w:rsidP="00ED0048">
      <w:pPr>
        <w:pStyle w:val="Prrafodelista"/>
        <w:rPr>
          <w:sz w:val="24"/>
          <w:szCs w:val="24"/>
        </w:rPr>
      </w:pPr>
      <w:r w:rsidRPr="00DA269E">
        <w:rPr>
          <w:b/>
          <w:sz w:val="24"/>
          <w:szCs w:val="24"/>
        </w:rPr>
        <w:lastRenderedPageBreak/>
        <w:t>Comisión de Aseguramiento Logístico</w:t>
      </w:r>
      <w:r w:rsidRPr="00DA269E">
        <w:rPr>
          <w:sz w:val="24"/>
          <w:szCs w:val="24"/>
        </w:rPr>
        <w:t>:</w:t>
      </w:r>
    </w:p>
    <w:p w:rsidR="00ED0048" w:rsidRPr="002368E4" w:rsidRDefault="00ED0048" w:rsidP="00ED0048">
      <w:pPr>
        <w:pStyle w:val="Prrafodelista"/>
        <w:rPr>
          <w:rFonts w:ascii="Arial" w:hAnsi="Arial" w:cs="Arial"/>
        </w:rPr>
      </w:pPr>
      <w:r w:rsidRPr="002368E4">
        <w:rPr>
          <w:rFonts w:ascii="Arial" w:hAnsi="Arial" w:cs="Arial"/>
          <w:u w:val="single"/>
        </w:rPr>
        <w:t>Presidente:</w:t>
      </w:r>
      <w:r w:rsidR="00141CAC" w:rsidRPr="002368E4">
        <w:rPr>
          <w:rFonts w:ascii="Arial" w:hAnsi="Arial" w:cs="Arial"/>
        </w:rPr>
        <w:t xml:space="preserve">Lic. </w:t>
      </w:r>
      <w:r w:rsidR="00D73CC0" w:rsidRPr="002368E4">
        <w:rPr>
          <w:rFonts w:ascii="Arial" w:hAnsi="Arial" w:cs="Arial"/>
        </w:rPr>
        <w:t>Héctor</w:t>
      </w:r>
      <w:r w:rsidR="00141CAC" w:rsidRPr="002368E4">
        <w:rPr>
          <w:rFonts w:ascii="Arial" w:hAnsi="Arial" w:cs="Arial"/>
        </w:rPr>
        <w:t xml:space="preserve"> Yordan Jarrosay Minor</w:t>
      </w:r>
    </w:p>
    <w:p w:rsidR="00ED0048" w:rsidRPr="002368E4" w:rsidRDefault="00ED0048" w:rsidP="00ED0048">
      <w:pPr>
        <w:pStyle w:val="Prrafodelista"/>
        <w:numPr>
          <w:ilvl w:val="0"/>
          <w:numId w:val="11"/>
        </w:numPr>
        <w:rPr>
          <w:rFonts w:ascii="Arial" w:hAnsi="Arial" w:cs="Arial"/>
        </w:rPr>
      </w:pPr>
      <w:r w:rsidRPr="002368E4">
        <w:rPr>
          <w:rFonts w:ascii="Arial" w:hAnsi="Arial" w:cs="Arial"/>
        </w:rPr>
        <w:t>Lic. José Antonio Díaz Pérez</w:t>
      </w:r>
    </w:p>
    <w:p w:rsidR="00141CAC" w:rsidRPr="002368E4" w:rsidRDefault="00141CAC" w:rsidP="00ED0048">
      <w:pPr>
        <w:pStyle w:val="Prrafodelista"/>
        <w:numPr>
          <w:ilvl w:val="0"/>
          <w:numId w:val="11"/>
        </w:numPr>
        <w:rPr>
          <w:rFonts w:ascii="Arial" w:hAnsi="Arial" w:cs="Arial"/>
        </w:rPr>
      </w:pPr>
      <w:r w:rsidRPr="002368E4">
        <w:rPr>
          <w:rFonts w:ascii="Arial" w:hAnsi="Arial" w:cs="Arial"/>
        </w:rPr>
        <w:t>Tec. Yordanis Alejo Matos</w:t>
      </w:r>
    </w:p>
    <w:p w:rsidR="00ED0048" w:rsidRDefault="00ED0048" w:rsidP="00ED0048">
      <w:pPr>
        <w:pStyle w:val="Prrafodelista"/>
      </w:pPr>
    </w:p>
    <w:p w:rsidR="00ED0048" w:rsidRPr="00DA269E" w:rsidRDefault="00ED0048" w:rsidP="00ED0048">
      <w:pPr>
        <w:pStyle w:val="Prrafodelista"/>
        <w:rPr>
          <w:b/>
          <w:sz w:val="24"/>
          <w:szCs w:val="24"/>
          <w:u w:val="single"/>
        </w:rPr>
      </w:pPr>
      <w:r w:rsidRPr="00DA269E">
        <w:rPr>
          <w:b/>
          <w:sz w:val="24"/>
          <w:szCs w:val="24"/>
          <w:u w:val="single"/>
        </w:rPr>
        <w:t>Comisión de Acreditación y Bienvenida, Aseguramientos Locales y Estímulos.</w:t>
      </w:r>
    </w:p>
    <w:p w:rsidR="00ED0048" w:rsidRPr="003124B7" w:rsidRDefault="00ED0048" w:rsidP="00ED0048">
      <w:pPr>
        <w:pStyle w:val="Prrafodelista"/>
        <w:rPr>
          <w:b/>
          <w:u w:val="single"/>
        </w:rPr>
      </w:pPr>
    </w:p>
    <w:p w:rsidR="00ED0048" w:rsidRPr="002368E4" w:rsidRDefault="00ED0048" w:rsidP="00ED0048">
      <w:pPr>
        <w:pStyle w:val="Prrafodelista"/>
        <w:rPr>
          <w:rFonts w:ascii="Arial" w:hAnsi="Arial" w:cs="Arial"/>
        </w:rPr>
      </w:pPr>
      <w:r w:rsidRPr="002368E4">
        <w:rPr>
          <w:rFonts w:ascii="Arial" w:hAnsi="Arial" w:cs="Arial"/>
        </w:rPr>
        <w:t>•</w:t>
      </w:r>
      <w:r w:rsidRPr="002368E4">
        <w:rPr>
          <w:rFonts w:ascii="Arial" w:hAnsi="Arial" w:cs="Arial"/>
        </w:rPr>
        <w:tab/>
        <w:t xml:space="preserve">Presidenta: Lic. </w:t>
      </w:r>
      <w:r w:rsidR="00141CAC" w:rsidRPr="002368E4">
        <w:rPr>
          <w:rFonts w:ascii="Arial" w:hAnsi="Arial" w:cs="Arial"/>
        </w:rPr>
        <w:t xml:space="preserve">Rosa Milka </w:t>
      </w:r>
      <w:r w:rsidR="00F30B4E" w:rsidRPr="002368E4">
        <w:rPr>
          <w:rFonts w:ascii="Arial" w:hAnsi="Arial" w:cs="Arial"/>
        </w:rPr>
        <w:t>Gámez Silveira</w:t>
      </w:r>
    </w:p>
    <w:p w:rsidR="00ED0048" w:rsidRPr="002368E4" w:rsidRDefault="00ED0048" w:rsidP="00ED0048">
      <w:pPr>
        <w:pStyle w:val="Prrafodelista"/>
        <w:rPr>
          <w:rFonts w:ascii="Arial" w:hAnsi="Arial" w:cs="Arial"/>
        </w:rPr>
      </w:pPr>
      <w:r w:rsidRPr="002368E4">
        <w:rPr>
          <w:rFonts w:ascii="Arial" w:hAnsi="Arial" w:cs="Arial"/>
        </w:rPr>
        <w:t>•</w:t>
      </w:r>
      <w:r w:rsidRPr="002368E4">
        <w:rPr>
          <w:rFonts w:ascii="Arial" w:hAnsi="Arial" w:cs="Arial"/>
        </w:rPr>
        <w:tab/>
        <w:t xml:space="preserve">Lic. </w:t>
      </w:r>
      <w:r w:rsidR="00F30B4E" w:rsidRPr="002368E4">
        <w:rPr>
          <w:rFonts w:ascii="Arial" w:hAnsi="Arial" w:cs="Arial"/>
        </w:rPr>
        <w:t>Yovexy Ray</w:t>
      </w:r>
      <w:r w:rsidR="00141CAC" w:rsidRPr="002368E4">
        <w:rPr>
          <w:rFonts w:ascii="Arial" w:hAnsi="Arial" w:cs="Arial"/>
        </w:rPr>
        <w:t xml:space="preserve"> Marsilli</w:t>
      </w:r>
    </w:p>
    <w:p w:rsidR="00ED0048" w:rsidRPr="002368E4" w:rsidRDefault="00141CAC" w:rsidP="00ED0048">
      <w:pPr>
        <w:pStyle w:val="Prrafodelista"/>
        <w:rPr>
          <w:rFonts w:ascii="Arial" w:hAnsi="Arial" w:cs="Arial"/>
        </w:rPr>
      </w:pPr>
      <w:r w:rsidRPr="002368E4">
        <w:rPr>
          <w:rFonts w:ascii="Arial" w:hAnsi="Arial" w:cs="Arial"/>
        </w:rPr>
        <w:t>•</w:t>
      </w:r>
      <w:r w:rsidRPr="002368E4">
        <w:rPr>
          <w:rFonts w:ascii="Arial" w:hAnsi="Arial" w:cs="Arial"/>
        </w:rPr>
        <w:tab/>
        <w:t>Tec</w:t>
      </w:r>
      <w:r w:rsidR="00ED0048" w:rsidRPr="002368E4">
        <w:rPr>
          <w:rFonts w:ascii="Arial" w:hAnsi="Arial" w:cs="Arial"/>
        </w:rPr>
        <w:t xml:space="preserve">. </w:t>
      </w:r>
      <w:r w:rsidR="00BC44BE">
        <w:rPr>
          <w:rFonts w:ascii="Arial" w:hAnsi="Arial" w:cs="Arial"/>
        </w:rPr>
        <w:t>Lianka Díaz</w:t>
      </w:r>
      <w:r w:rsidR="00D73CC0" w:rsidRPr="002368E4">
        <w:rPr>
          <w:rFonts w:ascii="Arial" w:hAnsi="Arial" w:cs="Arial"/>
        </w:rPr>
        <w:t xml:space="preserve"> Ferná</w:t>
      </w:r>
      <w:r w:rsidRPr="002368E4">
        <w:rPr>
          <w:rFonts w:ascii="Arial" w:hAnsi="Arial" w:cs="Arial"/>
        </w:rPr>
        <w:t>ndez</w:t>
      </w:r>
    </w:p>
    <w:p w:rsidR="00ED0048" w:rsidRPr="002368E4" w:rsidRDefault="00ED0048" w:rsidP="00ED0048">
      <w:pPr>
        <w:pStyle w:val="Prrafodelista"/>
        <w:rPr>
          <w:rFonts w:ascii="Arial" w:hAnsi="Arial" w:cs="Arial"/>
        </w:rPr>
      </w:pPr>
    </w:p>
    <w:p w:rsidR="00ED0048" w:rsidRDefault="00ED0048" w:rsidP="00ED0048">
      <w:pPr>
        <w:pStyle w:val="Prrafodelista"/>
      </w:pPr>
    </w:p>
    <w:p w:rsidR="00ED0048" w:rsidRPr="00DA269E" w:rsidRDefault="00ED0048" w:rsidP="00ED0048">
      <w:pPr>
        <w:pStyle w:val="Prrafodelista"/>
        <w:rPr>
          <w:b/>
          <w:sz w:val="24"/>
          <w:szCs w:val="24"/>
          <w:u w:val="single"/>
        </w:rPr>
      </w:pPr>
      <w:r w:rsidRPr="00DA269E">
        <w:rPr>
          <w:b/>
          <w:sz w:val="24"/>
          <w:szCs w:val="24"/>
          <w:u w:val="single"/>
        </w:rPr>
        <w:t>Comisión de Aseguramiento de Hospedaje, Alimentación y Transporte.</w:t>
      </w:r>
    </w:p>
    <w:p w:rsidR="00ED0048" w:rsidRPr="003124B7" w:rsidRDefault="00ED0048" w:rsidP="00ED0048">
      <w:pPr>
        <w:pStyle w:val="Prrafodelista"/>
        <w:rPr>
          <w:b/>
          <w:u w:val="single"/>
        </w:rPr>
      </w:pPr>
    </w:p>
    <w:p w:rsidR="00777112" w:rsidRPr="0008431D" w:rsidRDefault="00ED0048" w:rsidP="00777112">
      <w:pPr>
        <w:pStyle w:val="Prrafodelista"/>
        <w:numPr>
          <w:ilvl w:val="0"/>
          <w:numId w:val="11"/>
        </w:numPr>
        <w:rPr>
          <w:rFonts w:ascii="Arial" w:hAnsi="Arial" w:cs="Arial"/>
          <w:b/>
          <w:u w:val="single"/>
        </w:rPr>
      </w:pPr>
      <w:r w:rsidRPr="00037CD3">
        <w:rPr>
          <w:rFonts w:ascii="Arial" w:hAnsi="Arial" w:cs="Arial"/>
        </w:rPr>
        <w:t xml:space="preserve">Responsable: </w:t>
      </w:r>
      <w:r w:rsidR="00777112" w:rsidRPr="0008431D">
        <w:rPr>
          <w:rFonts w:ascii="Arial" w:hAnsi="Arial" w:cs="Arial"/>
        </w:rPr>
        <w:t>Lic. Ailin Rodríguez Claro</w:t>
      </w:r>
    </w:p>
    <w:p w:rsidR="00141CAC" w:rsidRPr="00037CD3" w:rsidRDefault="003D3430" w:rsidP="00141CAC">
      <w:pPr>
        <w:pStyle w:val="Prrafodelista"/>
        <w:rPr>
          <w:rFonts w:ascii="Arial" w:hAnsi="Arial" w:cs="Arial"/>
        </w:rPr>
      </w:pPr>
      <w:r>
        <w:rPr>
          <w:rFonts w:ascii="Arial" w:hAnsi="Arial" w:cs="Arial"/>
        </w:rPr>
        <w:t>Lic.</w:t>
      </w:r>
      <w:r w:rsidRPr="00037CD3">
        <w:rPr>
          <w:rFonts w:ascii="Arial" w:hAnsi="Arial" w:cs="Arial"/>
        </w:rPr>
        <w:t xml:space="preserve">Frank Paz Aguilar  </w:t>
      </w:r>
    </w:p>
    <w:p w:rsidR="00ED0048" w:rsidRPr="00037CD3" w:rsidRDefault="00ED0048" w:rsidP="00ED0048">
      <w:pPr>
        <w:pStyle w:val="Prrafodelista"/>
        <w:rPr>
          <w:rFonts w:ascii="Arial" w:hAnsi="Arial" w:cs="Arial"/>
        </w:rPr>
      </w:pPr>
      <w:r w:rsidRPr="00037CD3">
        <w:rPr>
          <w:rFonts w:ascii="Arial" w:hAnsi="Arial" w:cs="Arial"/>
        </w:rPr>
        <w:t>Transporte: Tec. Geovanis Pereda de la Cruz</w:t>
      </w:r>
    </w:p>
    <w:p w:rsidR="00141CAC" w:rsidRPr="00037CD3" w:rsidRDefault="00141CAC" w:rsidP="00ED0048">
      <w:pPr>
        <w:pStyle w:val="Prrafodelista"/>
        <w:rPr>
          <w:rFonts w:ascii="Arial" w:hAnsi="Arial" w:cs="Arial"/>
        </w:rPr>
      </w:pPr>
      <w:r w:rsidRPr="00037CD3">
        <w:rPr>
          <w:rFonts w:ascii="Arial" w:hAnsi="Arial" w:cs="Arial"/>
        </w:rPr>
        <w:t>Lic. Marianela Quintana Pineda</w:t>
      </w:r>
    </w:p>
    <w:p w:rsidR="00ED0048" w:rsidRPr="00037CD3" w:rsidRDefault="00ED0048" w:rsidP="00ED0048">
      <w:pPr>
        <w:pStyle w:val="Prrafodelista"/>
        <w:rPr>
          <w:rFonts w:ascii="Arial" w:hAnsi="Arial" w:cs="Arial"/>
        </w:rPr>
      </w:pPr>
    </w:p>
    <w:p w:rsidR="001B2D07" w:rsidRDefault="001B2D07"/>
    <w:p w:rsidR="001B2D07" w:rsidRDefault="001B2D07"/>
    <w:p w:rsidR="001B2D07" w:rsidRDefault="001B2D07"/>
    <w:p w:rsidR="001B2D07" w:rsidRDefault="001B2D07"/>
    <w:p w:rsidR="00EE6B2B" w:rsidRDefault="00EE6B2B"/>
    <w:p w:rsidR="00FF57C4" w:rsidRDefault="00FF57C4"/>
    <w:p w:rsidR="001B2D07" w:rsidRPr="003A765C" w:rsidRDefault="001B2D07" w:rsidP="001B2D07">
      <w:pPr>
        <w:jc w:val="center"/>
        <w:rPr>
          <w:b/>
          <w:sz w:val="28"/>
          <w:szCs w:val="28"/>
        </w:rPr>
      </w:pPr>
      <w:r w:rsidRPr="003A765C">
        <w:rPr>
          <w:b/>
          <w:sz w:val="28"/>
          <w:szCs w:val="28"/>
        </w:rPr>
        <w:lastRenderedPageBreak/>
        <w:t>Objetivos</w:t>
      </w:r>
    </w:p>
    <w:p w:rsidR="001B2D07" w:rsidRDefault="001B2D07" w:rsidP="001B2D07">
      <w:pPr>
        <w:jc w:val="center"/>
        <w:rPr>
          <w:b/>
        </w:rPr>
      </w:pPr>
    </w:p>
    <w:p w:rsidR="001B2D07" w:rsidRPr="000A0E2C" w:rsidRDefault="006F7F46">
      <w:pPr>
        <w:rPr>
          <w:rFonts w:ascii="Arial" w:hAnsi="Arial" w:cs="Arial"/>
        </w:rPr>
      </w:pPr>
      <w:r w:rsidRPr="000A0E2C">
        <w:rPr>
          <w:rFonts w:ascii="Arial" w:hAnsi="Arial" w:cs="Arial"/>
        </w:rPr>
        <w:t xml:space="preserve">Mostrar y </w:t>
      </w:r>
      <w:r w:rsidR="002B2D19" w:rsidRPr="000A0E2C">
        <w:rPr>
          <w:rFonts w:ascii="Arial" w:hAnsi="Arial" w:cs="Arial"/>
        </w:rPr>
        <w:t>evaluar los</w:t>
      </w:r>
      <w:r w:rsidRPr="000A0E2C">
        <w:rPr>
          <w:rFonts w:ascii="Arial" w:hAnsi="Arial" w:cs="Arial"/>
        </w:rPr>
        <w:t xml:space="preserve"> avances científico técnico y las soluciones que se generan en la región oriental del país a partir de innovaciones y aportes realizados por los </w:t>
      </w:r>
      <w:r w:rsidR="002B2D19" w:rsidRPr="000A0E2C">
        <w:rPr>
          <w:rFonts w:ascii="Arial" w:hAnsi="Arial" w:cs="Arial"/>
        </w:rPr>
        <w:t>Electromédicos</w:t>
      </w:r>
      <w:r w:rsidR="002B2D19">
        <w:rPr>
          <w:rFonts w:ascii="Arial" w:hAnsi="Arial" w:cs="Arial"/>
        </w:rPr>
        <w:t xml:space="preserve"> y Especialistas de Prótesis O</w:t>
      </w:r>
      <w:r w:rsidRPr="000A0E2C">
        <w:rPr>
          <w:rFonts w:ascii="Arial" w:hAnsi="Arial" w:cs="Arial"/>
        </w:rPr>
        <w:t xml:space="preserve">rtopédica contribuyendo al incremento del estado de salud de la población y su satisfacción en los servicios médicos. Desarrollar programas de intercambio y de conocimiento. Consolidar las estrategias de formación, </w:t>
      </w:r>
      <w:r w:rsidR="002B2D19" w:rsidRPr="000A0E2C">
        <w:rPr>
          <w:rFonts w:ascii="Arial" w:hAnsi="Arial" w:cs="Arial"/>
        </w:rPr>
        <w:t>capacitación e</w:t>
      </w:r>
      <w:r w:rsidRPr="000A0E2C">
        <w:rPr>
          <w:rFonts w:ascii="Arial" w:hAnsi="Arial" w:cs="Arial"/>
        </w:rPr>
        <w:t xml:space="preserve"> investigación. Divulgar y generalizar los logros alcanzados </w:t>
      </w:r>
      <w:r w:rsidR="002B2D19" w:rsidRPr="000A0E2C">
        <w:rPr>
          <w:rFonts w:ascii="Arial" w:hAnsi="Arial" w:cs="Arial"/>
        </w:rPr>
        <w:t>en todo</w:t>
      </w:r>
      <w:r w:rsidRPr="000A0E2C">
        <w:rPr>
          <w:rFonts w:ascii="Arial" w:hAnsi="Arial" w:cs="Arial"/>
        </w:rPr>
        <w:t xml:space="preserve"> tipo de medios de difusión.</w:t>
      </w:r>
    </w:p>
    <w:p w:rsidR="001B2D07" w:rsidRPr="000A0E2C" w:rsidRDefault="001B2D07">
      <w:pPr>
        <w:rPr>
          <w:rFonts w:ascii="Arial" w:hAnsi="Arial" w:cs="Arial"/>
        </w:rPr>
      </w:pPr>
    </w:p>
    <w:p w:rsidR="001B2D07" w:rsidRDefault="001B2D07"/>
    <w:p w:rsidR="001B2D07" w:rsidRDefault="001B2D07"/>
    <w:p w:rsidR="001B2D07" w:rsidRDefault="001B2D07"/>
    <w:p w:rsidR="00B3238E" w:rsidRDefault="00B3238E"/>
    <w:p w:rsidR="00AF34F1" w:rsidRDefault="00AF34F1"/>
    <w:p w:rsidR="00E83851" w:rsidRDefault="00E83851"/>
    <w:p w:rsidR="00B3238E" w:rsidRDefault="00B3238E"/>
    <w:p w:rsidR="00B3238E" w:rsidRDefault="00B3238E"/>
    <w:p w:rsidR="0028578B" w:rsidRDefault="0028578B" w:rsidP="002029BA">
      <w:pPr>
        <w:jc w:val="center"/>
        <w:rPr>
          <w:b/>
          <w:sz w:val="28"/>
          <w:szCs w:val="28"/>
        </w:rPr>
      </w:pPr>
    </w:p>
    <w:p w:rsidR="00565066" w:rsidRDefault="00565066" w:rsidP="002029BA">
      <w:pPr>
        <w:jc w:val="center"/>
        <w:rPr>
          <w:b/>
          <w:sz w:val="28"/>
          <w:szCs w:val="28"/>
        </w:rPr>
      </w:pPr>
    </w:p>
    <w:p w:rsidR="00A667E0" w:rsidRPr="00A667E0" w:rsidRDefault="00A667E0" w:rsidP="001832DE">
      <w:pPr>
        <w:rPr>
          <w:b/>
          <w:sz w:val="28"/>
          <w:szCs w:val="28"/>
        </w:rPr>
      </w:pPr>
      <w:r w:rsidRPr="00A667E0">
        <w:rPr>
          <w:b/>
          <w:sz w:val="28"/>
          <w:szCs w:val="28"/>
        </w:rPr>
        <w:lastRenderedPageBreak/>
        <w:t>PROGRAMA</w:t>
      </w:r>
    </w:p>
    <w:p w:rsidR="00A667E0" w:rsidRPr="00FF57C4" w:rsidRDefault="00A667E0" w:rsidP="00A667E0">
      <w:pPr>
        <w:rPr>
          <w:b/>
          <w:u w:val="single"/>
        </w:rPr>
      </w:pPr>
      <w:r w:rsidRPr="00FF57C4">
        <w:rPr>
          <w:b/>
          <w:u w:val="single"/>
        </w:rPr>
        <w:t>Martes 16 de abril de 2019</w:t>
      </w:r>
    </w:p>
    <w:p w:rsidR="00A667E0" w:rsidRPr="0008431D" w:rsidRDefault="0095025F" w:rsidP="00A667E0">
      <w:pPr>
        <w:rPr>
          <w:rFonts w:ascii="Arial" w:hAnsi="Arial" w:cs="Arial"/>
        </w:rPr>
      </w:pPr>
      <w:r>
        <w:rPr>
          <w:rFonts w:ascii="Arial" w:hAnsi="Arial" w:cs="Arial"/>
        </w:rPr>
        <w:t>2:00 p</w:t>
      </w:r>
      <w:r w:rsidR="00A667E0" w:rsidRPr="0008431D">
        <w:rPr>
          <w:rFonts w:ascii="Arial" w:hAnsi="Arial" w:cs="Arial"/>
        </w:rPr>
        <w:t xml:space="preserve">m a 5:30 pm    Bienvenida a delegados e invitados Complejo </w:t>
      </w:r>
      <w:r w:rsidRPr="0008431D">
        <w:rPr>
          <w:rFonts w:ascii="Arial" w:hAnsi="Arial" w:cs="Arial"/>
        </w:rPr>
        <w:t>de Alojamiento</w:t>
      </w:r>
      <w:r w:rsidR="00A667E0" w:rsidRPr="0008431D">
        <w:rPr>
          <w:rFonts w:ascii="Arial" w:hAnsi="Arial" w:cs="Arial"/>
        </w:rPr>
        <w:t>.</w:t>
      </w:r>
    </w:p>
    <w:p w:rsidR="00A667E0" w:rsidRDefault="00A667E0" w:rsidP="00A667E0">
      <w:r w:rsidRPr="00A667E0">
        <w:rPr>
          <w:b/>
          <w:u w:val="single"/>
        </w:rPr>
        <w:t xml:space="preserve">Miércoles 17 de abril de 2019     </w:t>
      </w:r>
    </w:p>
    <w:p w:rsidR="00A667E0" w:rsidRPr="0008431D" w:rsidRDefault="00A667E0" w:rsidP="00A667E0">
      <w:pPr>
        <w:rPr>
          <w:rFonts w:ascii="Arial" w:hAnsi="Arial" w:cs="Arial"/>
        </w:rPr>
      </w:pPr>
      <w:r w:rsidRPr="0008431D">
        <w:rPr>
          <w:rFonts w:ascii="Arial" w:hAnsi="Arial" w:cs="Arial"/>
        </w:rPr>
        <w:t xml:space="preserve">8:30 am a 9:30 am Acreditación y Bienvenida </w:t>
      </w:r>
      <w:r w:rsidR="005C35EF">
        <w:rPr>
          <w:rFonts w:ascii="Arial" w:hAnsi="Arial" w:cs="Arial"/>
        </w:rPr>
        <w:t>(</w:t>
      </w:r>
      <w:r w:rsidR="000B4F1C">
        <w:rPr>
          <w:rFonts w:ascii="Arial" w:hAnsi="Arial" w:cs="Arial"/>
        </w:rPr>
        <w:t>Casa del Chocolate</w:t>
      </w:r>
      <w:r w:rsidR="001D794E">
        <w:rPr>
          <w:rFonts w:ascii="Arial" w:hAnsi="Arial" w:cs="Arial"/>
        </w:rPr>
        <w:t xml:space="preserve"> La Primada</w:t>
      </w:r>
      <w:r w:rsidR="005C35EF">
        <w:rPr>
          <w:rFonts w:ascii="Arial" w:hAnsi="Arial" w:cs="Arial"/>
        </w:rPr>
        <w:t>)</w:t>
      </w:r>
      <w:r w:rsidRPr="0008431D">
        <w:rPr>
          <w:rFonts w:ascii="Arial" w:hAnsi="Arial" w:cs="Arial"/>
        </w:rPr>
        <w:t>.</w:t>
      </w:r>
    </w:p>
    <w:p w:rsidR="00A667E0" w:rsidRPr="0008431D" w:rsidRDefault="00A667E0" w:rsidP="00A667E0">
      <w:pPr>
        <w:rPr>
          <w:rFonts w:ascii="Arial" w:hAnsi="Arial" w:cs="Arial"/>
        </w:rPr>
      </w:pPr>
      <w:r w:rsidRPr="0008431D">
        <w:rPr>
          <w:rFonts w:ascii="Arial" w:hAnsi="Arial" w:cs="Arial"/>
        </w:rPr>
        <w:t>9:40 am a 10:20 am Recorrido por la ciudad de Guantánamo (Complejo Monumental La Confianza).</w:t>
      </w:r>
    </w:p>
    <w:p w:rsidR="00A667E0" w:rsidRPr="0008431D" w:rsidRDefault="00A667E0" w:rsidP="00A667E0">
      <w:pPr>
        <w:rPr>
          <w:rFonts w:ascii="Arial" w:hAnsi="Arial" w:cs="Arial"/>
        </w:rPr>
      </w:pPr>
      <w:r w:rsidRPr="0008431D">
        <w:rPr>
          <w:rFonts w:ascii="Arial" w:hAnsi="Arial" w:cs="Arial"/>
        </w:rPr>
        <w:t xml:space="preserve">10:30 am a 11:00 am Tumba Francesa </w:t>
      </w:r>
    </w:p>
    <w:p w:rsidR="00A667E0" w:rsidRPr="0008431D" w:rsidRDefault="00A667E0" w:rsidP="00A667E0">
      <w:pPr>
        <w:rPr>
          <w:rFonts w:ascii="Arial" w:hAnsi="Arial" w:cs="Arial"/>
        </w:rPr>
      </w:pPr>
      <w:r w:rsidRPr="0008431D">
        <w:rPr>
          <w:rFonts w:ascii="Arial" w:hAnsi="Arial" w:cs="Arial"/>
        </w:rPr>
        <w:t>11:05 am a 12:00 am Casa del Changüí.</w:t>
      </w:r>
    </w:p>
    <w:p w:rsidR="00A667E0" w:rsidRPr="0008431D" w:rsidRDefault="00A667E0" w:rsidP="00A667E0">
      <w:pPr>
        <w:rPr>
          <w:rFonts w:ascii="Arial" w:hAnsi="Arial" w:cs="Arial"/>
        </w:rPr>
      </w:pPr>
      <w:r w:rsidRPr="0008431D">
        <w:rPr>
          <w:rFonts w:ascii="Arial" w:hAnsi="Arial" w:cs="Arial"/>
        </w:rPr>
        <w:t xml:space="preserve">12:00 m a 1:30 pm Almuerzo </w:t>
      </w:r>
      <w:r w:rsidR="00251704">
        <w:rPr>
          <w:rFonts w:ascii="Arial" w:hAnsi="Arial" w:cs="Arial"/>
        </w:rPr>
        <w:t>(</w:t>
      </w:r>
      <w:r w:rsidR="00251704" w:rsidRPr="0008431D">
        <w:rPr>
          <w:rFonts w:ascii="Arial" w:hAnsi="Arial" w:cs="Arial"/>
        </w:rPr>
        <w:t>Casa del Changüí</w:t>
      </w:r>
      <w:r w:rsidR="00251704">
        <w:rPr>
          <w:rFonts w:ascii="Arial" w:hAnsi="Arial" w:cs="Arial"/>
        </w:rPr>
        <w:t>)</w:t>
      </w:r>
      <w:r w:rsidR="005F632F">
        <w:rPr>
          <w:rFonts w:ascii="Arial" w:hAnsi="Arial" w:cs="Arial"/>
        </w:rPr>
        <w:t>.</w:t>
      </w:r>
    </w:p>
    <w:p w:rsidR="00A667E0" w:rsidRPr="0008431D" w:rsidRDefault="007A3A6B" w:rsidP="00A667E0">
      <w:pPr>
        <w:rPr>
          <w:rFonts w:ascii="Arial" w:hAnsi="Arial" w:cs="Arial"/>
        </w:rPr>
      </w:pPr>
      <w:r w:rsidRPr="0008431D">
        <w:rPr>
          <w:rFonts w:ascii="Arial" w:hAnsi="Arial" w:cs="Arial"/>
        </w:rPr>
        <w:t>1:30 pm a 2:30pm Museo Provincial</w:t>
      </w:r>
    </w:p>
    <w:p w:rsidR="00A667E0" w:rsidRPr="0008431D" w:rsidRDefault="00A667E0" w:rsidP="00A667E0">
      <w:pPr>
        <w:rPr>
          <w:rFonts w:ascii="Arial" w:hAnsi="Arial" w:cs="Arial"/>
        </w:rPr>
      </w:pPr>
      <w:r w:rsidRPr="0008431D">
        <w:rPr>
          <w:rFonts w:ascii="Arial" w:hAnsi="Arial" w:cs="Arial"/>
        </w:rPr>
        <w:t>2:30 pm a 4:30 pm Recorrido por el Casco Histórico de la Ciudad</w:t>
      </w:r>
      <w:r w:rsidR="006D0D93">
        <w:rPr>
          <w:rFonts w:ascii="Arial" w:hAnsi="Arial" w:cs="Arial"/>
        </w:rPr>
        <w:t>(Plaza 24 de Febrero)</w:t>
      </w:r>
    </w:p>
    <w:p w:rsidR="00A667E0" w:rsidRPr="0008431D" w:rsidRDefault="00A667E0" w:rsidP="00A667E0">
      <w:pPr>
        <w:rPr>
          <w:rFonts w:ascii="Arial" w:hAnsi="Arial" w:cs="Arial"/>
        </w:rPr>
      </w:pPr>
      <w:r w:rsidRPr="0008431D">
        <w:rPr>
          <w:rFonts w:ascii="Arial" w:hAnsi="Arial" w:cs="Arial"/>
        </w:rPr>
        <w:t xml:space="preserve">8:30 pm a 10:00 pm Recepción Casa de la Trova  </w:t>
      </w:r>
    </w:p>
    <w:p w:rsidR="00A667E0" w:rsidRDefault="00A667E0" w:rsidP="00A667E0"/>
    <w:p w:rsidR="005C35EF" w:rsidRDefault="005C35EF" w:rsidP="007C2215">
      <w:pPr>
        <w:rPr>
          <w:b/>
          <w:sz w:val="28"/>
          <w:szCs w:val="28"/>
        </w:rPr>
      </w:pPr>
    </w:p>
    <w:p w:rsidR="005C35EF" w:rsidRDefault="005C35EF" w:rsidP="007C2215">
      <w:pPr>
        <w:rPr>
          <w:b/>
          <w:sz w:val="28"/>
          <w:szCs w:val="28"/>
        </w:rPr>
      </w:pPr>
    </w:p>
    <w:p w:rsidR="005C35EF" w:rsidRDefault="005C35EF" w:rsidP="007C2215">
      <w:pPr>
        <w:rPr>
          <w:b/>
          <w:sz w:val="28"/>
          <w:szCs w:val="28"/>
        </w:rPr>
      </w:pPr>
    </w:p>
    <w:p w:rsidR="005C35EF" w:rsidRDefault="005C35EF" w:rsidP="007C2215">
      <w:pPr>
        <w:rPr>
          <w:b/>
          <w:sz w:val="28"/>
          <w:szCs w:val="28"/>
        </w:rPr>
      </w:pPr>
    </w:p>
    <w:p w:rsidR="00E11DB3" w:rsidRDefault="002029BA" w:rsidP="007C2215">
      <w:pPr>
        <w:rPr>
          <w:b/>
          <w:sz w:val="28"/>
          <w:szCs w:val="28"/>
        </w:rPr>
      </w:pPr>
      <w:r w:rsidRPr="003A765C">
        <w:rPr>
          <w:b/>
          <w:sz w:val="28"/>
          <w:szCs w:val="28"/>
        </w:rPr>
        <w:lastRenderedPageBreak/>
        <w:t xml:space="preserve">COMITÉ CIENTÍFICO </w:t>
      </w:r>
    </w:p>
    <w:p w:rsidR="00CC696C" w:rsidRPr="0008431D" w:rsidRDefault="002029BA" w:rsidP="00E11DB3">
      <w:pPr>
        <w:rPr>
          <w:rFonts w:ascii="Arial" w:hAnsi="Arial" w:cs="Arial"/>
        </w:rPr>
      </w:pPr>
      <w:r w:rsidRPr="0008431D">
        <w:rPr>
          <w:rFonts w:ascii="Arial" w:hAnsi="Arial" w:cs="Arial"/>
          <w:u w:val="single"/>
        </w:rPr>
        <w:t>Presidente:</w:t>
      </w:r>
      <w:r w:rsidR="00CC696C" w:rsidRPr="0008431D">
        <w:rPr>
          <w:rFonts w:ascii="Arial" w:hAnsi="Arial" w:cs="Arial"/>
        </w:rPr>
        <w:t xml:space="preserve">Ing. Francisco Plaza Martínez </w:t>
      </w:r>
    </w:p>
    <w:p w:rsidR="002029BA" w:rsidRPr="00C41120" w:rsidRDefault="002029BA" w:rsidP="002029BA">
      <w:pPr>
        <w:rPr>
          <w:rFonts w:ascii="Arial" w:hAnsi="Arial" w:cs="Arial"/>
          <w:b/>
        </w:rPr>
      </w:pPr>
      <w:r w:rsidRPr="00C41120">
        <w:rPr>
          <w:rFonts w:ascii="Arial" w:hAnsi="Arial" w:cs="Arial"/>
          <w:b/>
        </w:rPr>
        <w:t>Integrantes:</w:t>
      </w:r>
    </w:p>
    <w:p w:rsidR="00F76E26" w:rsidRPr="00C41120" w:rsidRDefault="00F76E26" w:rsidP="00C41120">
      <w:pPr>
        <w:pStyle w:val="Prrafodelista"/>
        <w:numPr>
          <w:ilvl w:val="0"/>
          <w:numId w:val="11"/>
        </w:numPr>
        <w:rPr>
          <w:rFonts w:ascii="Arial" w:hAnsi="Arial" w:cs="Arial"/>
        </w:rPr>
      </w:pPr>
      <w:r w:rsidRPr="00C41120">
        <w:rPr>
          <w:rFonts w:ascii="Arial" w:hAnsi="Arial" w:cs="Arial"/>
        </w:rPr>
        <w:t>Ing. Jesús Reyes Matos</w:t>
      </w:r>
    </w:p>
    <w:p w:rsidR="002029BA" w:rsidRPr="00C41120" w:rsidRDefault="002029BA" w:rsidP="00C41120">
      <w:pPr>
        <w:pStyle w:val="Prrafodelista"/>
        <w:numPr>
          <w:ilvl w:val="0"/>
          <w:numId w:val="11"/>
        </w:numPr>
        <w:rPr>
          <w:rFonts w:ascii="Arial" w:hAnsi="Arial" w:cs="Arial"/>
        </w:rPr>
      </w:pPr>
      <w:r w:rsidRPr="00C41120">
        <w:rPr>
          <w:rFonts w:ascii="Arial" w:hAnsi="Arial" w:cs="Arial"/>
        </w:rPr>
        <w:t xml:space="preserve">Ing. </w:t>
      </w:r>
      <w:r w:rsidR="00596224" w:rsidRPr="00C41120">
        <w:rPr>
          <w:rFonts w:ascii="Arial" w:hAnsi="Arial" w:cs="Arial"/>
        </w:rPr>
        <w:t xml:space="preserve">Rolando Legra </w:t>
      </w:r>
      <w:r w:rsidR="00825435" w:rsidRPr="00C41120">
        <w:rPr>
          <w:rFonts w:ascii="Arial" w:hAnsi="Arial" w:cs="Arial"/>
        </w:rPr>
        <w:t>Sevila</w:t>
      </w:r>
    </w:p>
    <w:p w:rsidR="002029BA" w:rsidRPr="00C41120" w:rsidRDefault="002029BA" w:rsidP="00C41120">
      <w:pPr>
        <w:pStyle w:val="Prrafodelista"/>
        <w:numPr>
          <w:ilvl w:val="0"/>
          <w:numId w:val="11"/>
        </w:numPr>
        <w:rPr>
          <w:rFonts w:ascii="Arial" w:hAnsi="Arial" w:cs="Arial"/>
        </w:rPr>
      </w:pPr>
      <w:r w:rsidRPr="00C41120">
        <w:rPr>
          <w:rFonts w:ascii="Arial" w:hAnsi="Arial" w:cs="Arial"/>
        </w:rPr>
        <w:t xml:space="preserve">Ing. </w:t>
      </w:r>
      <w:r w:rsidR="00825435" w:rsidRPr="00C41120">
        <w:rPr>
          <w:rFonts w:ascii="Arial" w:hAnsi="Arial" w:cs="Arial"/>
        </w:rPr>
        <w:t>Angel Nuñez Ruiz</w:t>
      </w:r>
    </w:p>
    <w:p w:rsidR="002029BA" w:rsidRPr="00C41120" w:rsidRDefault="002029BA" w:rsidP="00C41120">
      <w:pPr>
        <w:pStyle w:val="Prrafodelista"/>
        <w:numPr>
          <w:ilvl w:val="0"/>
          <w:numId w:val="11"/>
        </w:numPr>
        <w:rPr>
          <w:rFonts w:ascii="Arial" w:hAnsi="Arial" w:cs="Arial"/>
        </w:rPr>
      </w:pPr>
      <w:r w:rsidRPr="00C41120">
        <w:rPr>
          <w:rFonts w:ascii="Arial" w:hAnsi="Arial" w:cs="Arial"/>
        </w:rPr>
        <w:t>Ing. Esperanza Maure Reynosa</w:t>
      </w:r>
    </w:p>
    <w:p w:rsidR="002029BA" w:rsidRPr="00C41120" w:rsidRDefault="002029BA" w:rsidP="00C41120">
      <w:pPr>
        <w:pStyle w:val="Prrafodelista"/>
        <w:numPr>
          <w:ilvl w:val="0"/>
          <w:numId w:val="11"/>
        </w:numPr>
        <w:rPr>
          <w:rFonts w:ascii="Arial" w:hAnsi="Arial" w:cs="Arial"/>
        </w:rPr>
      </w:pPr>
      <w:r w:rsidRPr="00C41120">
        <w:rPr>
          <w:rFonts w:ascii="Arial" w:hAnsi="Arial" w:cs="Arial"/>
        </w:rPr>
        <w:t xml:space="preserve">Lic. Adrian Salas Benavides </w:t>
      </w:r>
    </w:p>
    <w:p w:rsidR="00E11DB3" w:rsidRPr="00C41120" w:rsidRDefault="005F73C9" w:rsidP="00C41120">
      <w:pPr>
        <w:pStyle w:val="Prrafodelista"/>
        <w:numPr>
          <w:ilvl w:val="0"/>
          <w:numId w:val="11"/>
        </w:numPr>
        <w:rPr>
          <w:rFonts w:ascii="Arial" w:hAnsi="Arial" w:cs="Arial"/>
        </w:rPr>
      </w:pPr>
      <w:r w:rsidRPr="00C41120">
        <w:rPr>
          <w:rFonts w:ascii="Arial" w:hAnsi="Arial" w:cs="Arial"/>
        </w:rPr>
        <w:t xml:space="preserve">Dra. </w:t>
      </w:r>
      <w:r w:rsidR="00E11DB3" w:rsidRPr="00C41120">
        <w:rPr>
          <w:rFonts w:ascii="Arial" w:hAnsi="Arial" w:cs="Arial"/>
        </w:rPr>
        <w:t>Dayamis Maldonado Gan</w:t>
      </w:r>
    </w:p>
    <w:p w:rsidR="00E11DB3" w:rsidRPr="00C41120" w:rsidRDefault="005F73C9" w:rsidP="00C41120">
      <w:pPr>
        <w:pStyle w:val="Prrafodelista"/>
        <w:numPr>
          <w:ilvl w:val="0"/>
          <w:numId w:val="11"/>
        </w:numPr>
        <w:rPr>
          <w:rFonts w:ascii="Arial" w:hAnsi="Arial" w:cs="Arial"/>
        </w:rPr>
      </w:pPr>
      <w:r w:rsidRPr="00C41120">
        <w:rPr>
          <w:rFonts w:ascii="Arial" w:hAnsi="Arial" w:cs="Arial"/>
        </w:rPr>
        <w:t xml:space="preserve">Dra. </w:t>
      </w:r>
      <w:r w:rsidR="00E11DB3" w:rsidRPr="00C41120">
        <w:rPr>
          <w:rFonts w:ascii="Arial" w:hAnsi="Arial" w:cs="Arial"/>
        </w:rPr>
        <w:t>Providencia Vázquez Vicente</w:t>
      </w:r>
    </w:p>
    <w:p w:rsidR="002029BA" w:rsidRPr="00DA269E" w:rsidRDefault="002029BA" w:rsidP="002029BA">
      <w:pPr>
        <w:rPr>
          <w:b/>
          <w:sz w:val="24"/>
          <w:szCs w:val="24"/>
          <w:u w:val="single"/>
        </w:rPr>
      </w:pPr>
      <w:r w:rsidRPr="00DA269E">
        <w:rPr>
          <w:b/>
          <w:sz w:val="24"/>
          <w:szCs w:val="24"/>
          <w:u w:val="single"/>
        </w:rPr>
        <w:t>Comisión de Relatoría, Recepción de trabajos e Inscripción al evento.</w:t>
      </w:r>
    </w:p>
    <w:p w:rsidR="002029BA" w:rsidRPr="0008431D" w:rsidRDefault="00D20B46" w:rsidP="002029BA">
      <w:pPr>
        <w:pStyle w:val="Prrafodelista"/>
        <w:numPr>
          <w:ilvl w:val="0"/>
          <w:numId w:val="7"/>
        </w:numPr>
        <w:rPr>
          <w:rFonts w:ascii="Arial" w:hAnsi="Arial" w:cs="Arial"/>
          <w:u w:val="single"/>
        </w:rPr>
      </w:pPr>
      <w:r w:rsidRPr="0008431D">
        <w:rPr>
          <w:rFonts w:ascii="Arial" w:hAnsi="Arial" w:cs="Arial"/>
        </w:rPr>
        <w:t>Lic. Clara</w:t>
      </w:r>
      <w:r w:rsidR="002029BA" w:rsidRPr="0008431D">
        <w:rPr>
          <w:rFonts w:ascii="Arial" w:hAnsi="Arial" w:cs="Arial"/>
        </w:rPr>
        <w:t xml:space="preserve"> Niuska Guzmán Ramos</w:t>
      </w:r>
    </w:p>
    <w:p w:rsidR="002029BA" w:rsidRDefault="00825435" w:rsidP="002029BA">
      <w:pPr>
        <w:pStyle w:val="Prrafodelista"/>
        <w:numPr>
          <w:ilvl w:val="0"/>
          <w:numId w:val="7"/>
        </w:numPr>
        <w:rPr>
          <w:rFonts w:ascii="Arial" w:hAnsi="Arial" w:cs="Arial"/>
        </w:rPr>
      </w:pPr>
      <w:r w:rsidRPr="0008431D">
        <w:rPr>
          <w:rFonts w:ascii="Arial" w:hAnsi="Arial" w:cs="Arial"/>
        </w:rPr>
        <w:t xml:space="preserve">Lic. Zeleika Amparo Gordon </w:t>
      </w:r>
    </w:p>
    <w:p w:rsidR="00C41120" w:rsidRPr="0008431D" w:rsidRDefault="007A6134" w:rsidP="002029BA">
      <w:pPr>
        <w:pStyle w:val="Prrafodelista"/>
        <w:numPr>
          <w:ilvl w:val="0"/>
          <w:numId w:val="7"/>
        </w:numPr>
        <w:rPr>
          <w:rFonts w:ascii="Arial" w:hAnsi="Arial" w:cs="Arial"/>
        </w:rPr>
      </w:pPr>
      <w:r w:rsidRPr="002368E4">
        <w:rPr>
          <w:rFonts w:ascii="Arial" w:hAnsi="Arial" w:cs="Arial"/>
        </w:rPr>
        <w:t>Lic. Yovexy Ray  Marsilli</w:t>
      </w:r>
    </w:p>
    <w:p w:rsidR="002029BA" w:rsidRPr="00DA269E" w:rsidRDefault="002029BA" w:rsidP="002029BA">
      <w:pPr>
        <w:rPr>
          <w:b/>
          <w:sz w:val="24"/>
          <w:szCs w:val="24"/>
          <w:u w:val="single"/>
        </w:rPr>
      </w:pPr>
      <w:r w:rsidRPr="00DA269E">
        <w:rPr>
          <w:b/>
          <w:sz w:val="24"/>
          <w:szCs w:val="24"/>
          <w:u w:val="single"/>
        </w:rPr>
        <w:t>Comisión de aseguramientos de Medios Audiovisuales</w:t>
      </w:r>
    </w:p>
    <w:p w:rsidR="00D61F23" w:rsidRPr="00C41120" w:rsidRDefault="002029BA" w:rsidP="00C41120">
      <w:pPr>
        <w:pStyle w:val="Prrafodelista"/>
        <w:numPr>
          <w:ilvl w:val="0"/>
          <w:numId w:val="14"/>
        </w:numPr>
        <w:rPr>
          <w:rFonts w:ascii="Arial" w:hAnsi="Arial" w:cs="Arial"/>
        </w:rPr>
      </w:pPr>
      <w:r w:rsidRPr="00C41120">
        <w:rPr>
          <w:rFonts w:ascii="Arial" w:hAnsi="Arial" w:cs="Arial"/>
        </w:rPr>
        <w:t>Ing. Rycder Gómez Pérez</w:t>
      </w:r>
    </w:p>
    <w:p w:rsidR="002029BA" w:rsidRPr="00C41120" w:rsidRDefault="002029BA" w:rsidP="00C41120">
      <w:pPr>
        <w:pStyle w:val="Prrafodelista"/>
        <w:numPr>
          <w:ilvl w:val="0"/>
          <w:numId w:val="14"/>
        </w:numPr>
        <w:rPr>
          <w:rFonts w:ascii="Arial" w:hAnsi="Arial" w:cs="Arial"/>
        </w:rPr>
      </w:pPr>
      <w:r w:rsidRPr="00C41120">
        <w:rPr>
          <w:rFonts w:ascii="Arial" w:hAnsi="Arial" w:cs="Arial"/>
        </w:rPr>
        <w:t>Ing. Anier Hodelin Lescay</w:t>
      </w:r>
    </w:p>
    <w:p w:rsidR="002029BA" w:rsidRPr="00DA269E" w:rsidRDefault="00FF57C4" w:rsidP="003A0B9B">
      <w:pPr>
        <w:rPr>
          <w:b/>
          <w:sz w:val="24"/>
          <w:szCs w:val="24"/>
          <w:u w:val="single"/>
        </w:rPr>
      </w:pPr>
      <w:r w:rsidRPr="00DA269E">
        <w:rPr>
          <w:b/>
          <w:sz w:val="24"/>
          <w:szCs w:val="24"/>
          <w:u w:val="single"/>
        </w:rPr>
        <w:t xml:space="preserve">Comisión Programación y divulgación </w:t>
      </w:r>
    </w:p>
    <w:p w:rsidR="00FF57C4" w:rsidRPr="0008431D" w:rsidRDefault="00FF57C4" w:rsidP="00FF57C4">
      <w:pPr>
        <w:pStyle w:val="Prrafodelista"/>
        <w:numPr>
          <w:ilvl w:val="0"/>
          <w:numId w:val="11"/>
        </w:numPr>
        <w:rPr>
          <w:rFonts w:ascii="Arial" w:hAnsi="Arial" w:cs="Arial"/>
        </w:rPr>
      </w:pPr>
      <w:r w:rsidRPr="0008431D">
        <w:rPr>
          <w:rFonts w:ascii="Arial" w:hAnsi="Arial" w:cs="Arial"/>
        </w:rPr>
        <w:t>Lic. Airelis Osaria Barriento</w:t>
      </w:r>
    </w:p>
    <w:p w:rsidR="00825435" w:rsidRPr="0008431D" w:rsidRDefault="00825435" w:rsidP="00FF57C4">
      <w:pPr>
        <w:pStyle w:val="Prrafodelista"/>
        <w:numPr>
          <w:ilvl w:val="0"/>
          <w:numId w:val="11"/>
        </w:numPr>
        <w:rPr>
          <w:rFonts w:ascii="Arial" w:hAnsi="Arial" w:cs="Arial"/>
        </w:rPr>
      </w:pPr>
      <w:r w:rsidRPr="0008431D">
        <w:rPr>
          <w:rFonts w:ascii="Arial" w:hAnsi="Arial" w:cs="Arial"/>
        </w:rPr>
        <w:t>Lic. Luis Yendry Medina Bignotte</w:t>
      </w:r>
    </w:p>
    <w:p w:rsidR="00C41120" w:rsidRDefault="00C41120" w:rsidP="007C2215">
      <w:pPr>
        <w:rPr>
          <w:b/>
          <w:sz w:val="28"/>
          <w:szCs w:val="28"/>
        </w:rPr>
      </w:pPr>
    </w:p>
    <w:p w:rsidR="00C41120" w:rsidRDefault="00C41120" w:rsidP="007C2215">
      <w:pPr>
        <w:rPr>
          <w:b/>
          <w:sz w:val="28"/>
          <w:szCs w:val="28"/>
        </w:rPr>
      </w:pPr>
    </w:p>
    <w:p w:rsidR="001F2914" w:rsidRPr="003A765C" w:rsidRDefault="001F2914" w:rsidP="001F2914">
      <w:pPr>
        <w:rPr>
          <w:b/>
          <w:sz w:val="28"/>
          <w:szCs w:val="28"/>
        </w:rPr>
      </w:pPr>
      <w:r w:rsidRPr="003A765C">
        <w:rPr>
          <w:b/>
          <w:sz w:val="28"/>
          <w:szCs w:val="28"/>
        </w:rPr>
        <w:lastRenderedPageBreak/>
        <w:t>TEMÁTICAS</w:t>
      </w:r>
    </w:p>
    <w:p w:rsidR="001F2914" w:rsidRDefault="001F2914" w:rsidP="001F2914">
      <w:pPr>
        <w:pStyle w:val="Prrafodelista"/>
        <w:numPr>
          <w:ilvl w:val="0"/>
          <w:numId w:val="2"/>
        </w:numPr>
        <w:rPr>
          <w:rFonts w:ascii="Arial" w:hAnsi="Arial" w:cs="Arial"/>
        </w:rPr>
      </w:pPr>
      <w:r w:rsidRPr="0008431D">
        <w:rPr>
          <w:rFonts w:ascii="Arial" w:hAnsi="Arial" w:cs="Arial"/>
        </w:rPr>
        <w:t>Soluciones en la recuperación de equipos médicos</w:t>
      </w:r>
      <w:r>
        <w:rPr>
          <w:rFonts w:ascii="Arial" w:hAnsi="Arial" w:cs="Arial"/>
        </w:rPr>
        <w:t>.</w:t>
      </w:r>
    </w:p>
    <w:p w:rsidR="001F2914" w:rsidRPr="0008431D" w:rsidRDefault="001F2914" w:rsidP="001F2914">
      <w:pPr>
        <w:pStyle w:val="Prrafodelista"/>
        <w:numPr>
          <w:ilvl w:val="0"/>
          <w:numId w:val="2"/>
        </w:numPr>
        <w:rPr>
          <w:rFonts w:ascii="Arial" w:hAnsi="Arial" w:cs="Arial"/>
        </w:rPr>
      </w:pPr>
      <w:r w:rsidRPr="0008431D">
        <w:rPr>
          <w:rFonts w:ascii="Arial" w:hAnsi="Arial" w:cs="Arial"/>
        </w:rPr>
        <w:t>Soluciones en la recuperación del mobiliario clínico</w:t>
      </w:r>
      <w:r>
        <w:rPr>
          <w:rFonts w:ascii="Arial" w:hAnsi="Arial" w:cs="Arial"/>
        </w:rPr>
        <w:t>.</w:t>
      </w:r>
    </w:p>
    <w:p w:rsidR="001F2914" w:rsidRPr="0008431D" w:rsidRDefault="001F2914" w:rsidP="001F2914">
      <w:pPr>
        <w:pStyle w:val="Prrafodelista"/>
        <w:numPr>
          <w:ilvl w:val="0"/>
          <w:numId w:val="2"/>
        </w:numPr>
        <w:rPr>
          <w:rFonts w:ascii="Arial" w:hAnsi="Arial" w:cs="Arial"/>
        </w:rPr>
      </w:pPr>
      <w:r w:rsidRPr="0008431D">
        <w:rPr>
          <w:rFonts w:ascii="Arial" w:hAnsi="Arial" w:cs="Arial"/>
        </w:rPr>
        <w:t>Soluciones en la recuperación de instrumental</w:t>
      </w:r>
      <w:r>
        <w:rPr>
          <w:rFonts w:ascii="Arial" w:hAnsi="Arial" w:cs="Arial"/>
        </w:rPr>
        <w:t>.</w:t>
      </w:r>
    </w:p>
    <w:p w:rsidR="001F2914" w:rsidRDefault="001F2914" w:rsidP="001F2914">
      <w:pPr>
        <w:pStyle w:val="Prrafodelista"/>
        <w:numPr>
          <w:ilvl w:val="0"/>
          <w:numId w:val="2"/>
        </w:numPr>
        <w:rPr>
          <w:rFonts w:ascii="Arial" w:hAnsi="Arial" w:cs="Arial"/>
        </w:rPr>
      </w:pPr>
      <w:r>
        <w:rPr>
          <w:rFonts w:ascii="Arial" w:hAnsi="Arial" w:cs="Arial"/>
          <w:bCs/>
        </w:rPr>
        <w:t xml:space="preserve"> Laimportancia de las redes sociales en la innovación en salud.</w:t>
      </w:r>
    </w:p>
    <w:p w:rsidR="001F2914" w:rsidRPr="0008431D" w:rsidRDefault="001F2914" w:rsidP="001F2914">
      <w:pPr>
        <w:pStyle w:val="Prrafodelista"/>
        <w:numPr>
          <w:ilvl w:val="0"/>
          <w:numId w:val="2"/>
        </w:numPr>
        <w:rPr>
          <w:rFonts w:ascii="Arial" w:hAnsi="Arial" w:cs="Arial"/>
        </w:rPr>
      </w:pPr>
      <w:r w:rsidRPr="0008431D">
        <w:rPr>
          <w:rFonts w:ascii="Arial" w:hAnsi="Arial" w:cs="Arial"/>
        </w:rPr>
        <w:t>Formación y capacitación del capital humano.</w:t>
      </w:r>
    </w:p>
    <w:p w:rsidR="001F2914" w:rsidRPr="0008431D" w:rsidRDefault="001F2914" w:rsidP="001F2914">
      <w:pPr>
        <w:pStyle w:val="Prrafodelista"/>
        <w:numPr>
          <w:ilvl w:val="0"/>
          <w:numId w:val="2"/>
        </w:numPr>
        <w:rPr>
          <w:rFonts w:ascii="Arial" w:hAnsi="Arial" w:cs="Arial"/>
        </w:rPr>
      </w:pPr>
      <w:r w:rsidRPr="0008431D">
        <w:rPr>
          <w:rFonts w:ascii="Arial" w:hAnsi="Arial" w:cs="Arial"/>
        </w:rPr>
        <w:t>Gestión tecnológica /Gerencia del Mantenimiento.</w:t>
      </w:r>
    </w:p>
    <w:p w:rsidR="001F2914" w:rsidRDefault="001F2914" w:rsidP="001F2914">
      <w:pPr>
        <w:pStyle w:val="Prrafodelista"/>
        <w:rPr>
          <w:rFonts w:ascii="Times New Roman,Bold" w:hAnsi="Times New Roman,Bold" w:cs="Times New Roman,Bold"/>
          <w:b/>
          <w:bCs/>
        </w:rPr>
      </w:pPr>
    </w:p>
    <w:p w:rsidR="001F2914" w:rsidRPr="00061675" w:rsidRDefault="001F2914" w:rsidP="001F2914">
      <w:pPr>
        <w:pStyle w:val="Prrafodelista"/>
        <w:rPr>
          <w:rFonts w:cs="Times New Roman,Bold"/>
          <w:b/>
          <w:bCs/>
          <w:sz w:val="28"/>
          <w:szCs w:val="28"/>
        </w:rPr>
      </w:pPr>
      <w:r w:rsidRPr="00061675">
        <w:rPr>
          <w:rFonts w:cs="Times New Roman,Bold"/>
          <w:b/>
          <w:bCs/>
          <w:sz w:val="28"/>
          <w:szCs w:val="28"/>
        </w:rPr>
        <w:t>NORMAS DE PRESENTACIÓN</w:t>
      </w:r>
    </w:p>
    <w:p w:rsidR="001F2914" w:rsidRDefault="001F2914" w:rsidP="001F2914">
      <w:pPr>
        <w:pStyle w:val="Prrafodelista"/>
        <w:rPr>
          <w:rFonts w:ascii="Times New Roman,Bold" w:hAnsi="Times New Roman,Bold" w:cs="Times New Roman,Bold"/>
          <w:b/>
          <w:bCs/>
        </w:rPr>
      </w:pPr>
    </w:p>
    <w:p w:rsidR="001F2914" w:rsidRPr="00435965" w:rsidRDefault="001F2914" w:rsidP="001F2914">
      <w:pPr>
        <w:pStyle w:val="Prrafodelista"/>
        <w:rPr>
          <w:rFonts w:ascii="Arial" w:hAnsi="Arial" w:cs="Arial"/>
        </w:rPr>
      </w:pPr>
      <w:r w:rsidRPr="00435965">
        <w:rPr>
          <w:rFonts w:ascii="Arial" w:hAnsi="Arial" w:cs="Arial"/>
        </w:rPr>
        <w:t>Conferencia Especializada</w:t>
      </w:r>
    </w:p>
    <w:p w:rsidR="001F2914" w:rsidRPr="00435965" w:rsidRDefault="001F2914" w:rsidP="001F2914">
      <w:pPr>
        <w:pStyle w:val="Prrafodelista"/>
        <w:rPr>
          <w:rFonts w:ascii="Arial" w:hAnsi="Arial" w:cs="Arial"/>
        </w:rPr>
      </w:pPr>
      <w:r w:rsidRPr="00435965">
        <w:rPr>
          <w:rFonts w:ascii="Arial" w:hAnsi="Arial" w:cs="Arial"/>
        </w:rPr>
        <w:t>Ponencias (tema libre)</w:t>
      </w:r>
    </w:p>
    <w:p w:rsidR="001F2914" w:rsidRDefault="001F2914" w:rsidP="001F2914">
      <w:pPr>
        <w:pStyle w:val="Prrafodelista"/>
        <w:rPr>
          <w:rFonts w:ascii="Arial" w:hAnsi="Arial" w:cs="Arial"/>
        </w:rPr>
      </w:pPr>
      <w:r w:rsidRPr="00435965">
        <w:rPr>
          <w:rFonts w:ascii="Arial" w:hAnsi="Arial" w:cs="Arial"/>
        </w:rPr>
        <w:t xml:space="preserve">Poster   </w:t>
      </w:r>
      <w:r w:rsidR="003D3430" w:rsidRPr="00435965">
        <w:rPr>
          <w:rFonts w:ascii="Arial" w:hAnsi="Arial" w:cs="Arial"/>
        </w:rPr>
        <w:t>y Panel</w:t>
      </w:r>
    </w:p>
    <w:p w:rsidR="007C2215" w:rsidRPr="00435965" w:rsidRDefault="007C2215" w:rsidP="002029BA">
      <w:pPr>
        <w:pStyle w:val="Prrafodelista"/>
        <w:rPr>
          <w:rFonts w:ascii="Arial" w:hAnsi="Arial" w:cs="Arial"/>
        </w:rPr>
      </w:pPr>
    </w:p>
    <w:p w:rsidR="002029BA" w:rsidRPr="003A765C" w:rsidRDefault="002029BA" w:rsidP="007C2215">
      <w:pPr>
        <w:pStyle w:val="Prrafodelista"/>
        <w:rPr>
          <w:sz w:val="28"/>
          <w:szCs w:val="28"/>
        </w:rPr>
      </w:pPr>
      <w:r w:rsidRPr="003A765C">
        <w:rPr>
          <w:b/>
          <w:sz w:val="28"/>
          <w:szCs w:val="28"/>
        </w:rPr>
        <w:t>COMITÉ ORGANIZADOR</w:t>
      </w:r>
    </w:p>
    <w:p w:rsidR="002029BA" w:rsidRPr="00435965" w:rsidRDefault="002029BA" w:rsidP="002029BA">
      <w:pPr>
        <w:pStyle w:val="Prrafodelista"/>
        <w:rPr>
          <w:rFonts w:ascii="Arial" w:hAnsi="Arial" w:cs="Arial"/>
        </w:rPr>
      </w:pPr>
      <w:r w:rsidRPr="00435965">
        <w:rPr>
          <w:rFonts w:ascii="Arial" w:hAnsi="Arial" w:cs="Arial"/>
        </w:rPr>
        <w:t>Ing. Miguel Angel Garzón Quesada, Presidente del Comité Organizador.</w:t>
      </w:r>
    </w:p>
    <w:p w:rsidR="00E516FA" w:rsidRDefault="00AA398E" w:rsidP="007C2215">
      <w:pPr>
        <w:pStyle w:val="Prrafodelista"/>
        <w:ind w:left="1440"/>
        <w:rPr>
          <w:b/>
        </w:rPr>
      </w:pPr>
      <w:r>
        <w:rPr>
          <w:b/>
        </w:rPr>
        <w:t>Integrantes</w:t>
      </w:r>
    </w:p>
    <w:p w:rsidR="00E516FA" w:rsidRPr="00435965" w:rsidRDefault="00E516FA" w:rsidP="00E516FA">
      <w:pPr>
        <w:pStyle w:val="Prrafodelista"/>
        <w:numPr>
          <w:ilvl w:val="0"/>
          <w:numId w:val="13"/>
        </w:numPr>
        <w:rPr>
          <w:rFonts w:ascii="Arial" w:hAnsi="Arial" w:cs="Arial"/>
        </w:rPr>
      </w:pPr>
      <w:r w:rsidRPr="00435965">
        <w:rPr>
          <w:rFonts w:ascii="Arial" w:hAnsi="Arial" w:cs="Arial"/>
        </w:rPr>
        <w:t>Ing. Yasser Pérez Fontanet (Sub director CPE)</w:t>
      </w:r>
    </w:p>
    <w:p w:rsidR="00E516FA" w:rsidRPr="00435965" w:rsidRDefault="00E516FA" w:rsidP="00E516FA">
      <w:pPr>
        <w:pStyle w:val="Prrafodelista"/>
        <w:numPr>
          <w:ilvl w:val="0"/>
          <w:numId w:val="13"/>
        </w:numPr>
        <w:rPr>
          <w:rFonts w:ascii="Arial" w:hAnsi="Arial" w:cs="Arial"/>
        </w:rPr>
      </w:pPr>
      <w:r w:rsidRPr="00435965">
        <w:rPr>
          <w:rFonts w:ascii="Arial" w:hAnsi="Arial" w:cs="Arial"/>
        </w:rPr>
        <w:t>Lic. Yodarka Chibas Morales(Presidenta de la ANIR  del CPE)</w:t>
      </w:r>
    </w:p>
    <w:p w:rsidR="00E516FA" w:rsidRPr="00435965" w:rsidRDefault="00E516FA" w:rsidP="00E516FA">
      <w:pPr>
        <w:pStyle w:val="Prrafodelista"/>
        <w:numPr>
          <w:ilvl w:val="0"/>
          <w:numId w:val="13"/>
        </w:numPr>
        <w:rPr>
          <w:rFonts w:ascii="Arial" w:hAnsi="Arial" w:cs="Arial"/>
        </w:rPr>
      </w:pPr>
      <w:r w:rsidRPr="00435965">
        <w:rPr>
          <w:rFonts w:ascii="Arial" w:hAnsi="Arial" w:cs="Arial"/>
        </w:rPr>
        <w:t>Lic. Ailin Rodríguez Claro (Esp. Principal CPE )</w:t>
      </w:r>
    </w:p>
    <w:p w:rsidR="00E516FA" w:rsidRPr="00435965" w:rsidRDefault="00E516FA" w:rsidP="00E516FA">
      <w:pPr>
        <w:pStyle w:val="Prrafodelista"/>
        <w:numPr>
          <w:ilvl w:val="0"/>
          <w:numId w:val="13"/>
        </w:numPr>
        <w:rPr>
          <w:rFonts w:ascii="Arial" w:hAnsi="Arial" w:cs="Arial"/>
        </w:rPr>
      </w:pPr>
      <w:r w:rsidRPr="00435965">
        <w:rPr>
          <w:rFonts w:ascii="Arial" w:hAnsi="Arial" w:cs="Arial"/>
        </w:rPr>
        <w:t>Lic. Yunia Pérez Horrutiner (Buro sindical CPE)</w:t>
      </w:r>
    </w:p>
    <w:p w:rsidR="00E516FA" w:rsidRPr="00435965" w:rsidRDefault="00E516FA" w:rsidP="00E516FA">
      <w:pPr>
        <w:pStyle w:val="Prrafodelista"/>
        <w:numPr>
          <w:ilvl w:val="0"/>
          <w:numId w:val="13"/>
        </w:numPr>
        <w:rPr>
          <w:rFonts w:ascii="Arial" w:hAnsi="Arial" w:cs="Arial"/>
        </w:rPr>
      </w:pPr>
      <w:r w:rsidRPr="00435965">
        <w:rPr>
          <w:rFonts w:ascii="Arial" w:hAnsi="Arial" w:cs="Arial"/>
        </w:rPr>
        <w:t>Lic. María Susana Fuentes Suarez(Sindicato Municipal)</w:t>
      </w:r>
    </w:p>
    <w:p w:rsidR="00E516FA" w:rsidRPr="00435965" w:rsidRDefault="00E516FA" w:rsidP="00E516FA">
      <w:pPr>
        <w:pStyle w:val="Prrafodelista"/>
        <w:numPr>
          <w:ilvl w:val="0"/>
          <w:numId w:val="13"/>
        </w:numPr>
        <w:rPr>
          <w:rFonts w:ascii="Arial" w:hAnsi="Arial" w:cs="Arial"/>
          <w:u w:val="single"/>
        </w:rPr>
      </w:pPr>
      <w:r w:rsidRPr="00435965">
        <w:rPr>
          <w:rFonts w:ascii="Arial" w:hAnsi="Arial" w:cs="Arial"/>
        </w:rPr>
        <w:t xml:space="preserve">Lic. </w:t>
      </w:r>
      <w:r w:rsidR="00C178D9">
        <w:rPr>
          <w:rFonts w:ascii="Arial" w:hAnsi="Arial" w:cs="Arial"/>
        </w:rPr>
        <w:t>Eliexer Rodriguez Ruiz</w:t>
      </w:r>
      <w:r w:rsidRPr="00435965">
        <w:rPr>
          <w:rFonts w:ascii="Arial" w:hAnsi="Arial" w:cs="Arial"/>
        </w:rPr>
        <w:t>(</w:t>
      </w:r>
      <w:r w:rsidR="00F74546">
        <w:rPr>
          <w:rFonts w:ascii="Arial" w:hAnsi="Arial" w:cs="Arial"/>
        </w:rPr>
        <w:t>Jefe Dpto. Prótesis Ortopédica</w:t>
      </w:r>
      <w:r w:rsidRPr="00435965">
        <w:rPr>
          <w:rFonts w:ascii="Arial" w:hAnsi="Arial" w:cs="Arial"/>
        </w:rPr>
        <w:t>)</w:t>
      </w:r>
    </w:p>
    <w:p w:rsidR="00D23861" w:rsidRDefault="00D23861" w:rsidP="003A765C">
      <w:pPr>
        <w:jc w:val="center"/>
        <w:rPr>
          <w:b/>
          <w:sz w:val="28"/>
          <w:szCs w:val="28"/>
        </w:rPr>
      </w:pPr>
    </w:p>
    <w:p w:rsidR="00A667E0" w:rsidRPr="003A765C" w:rsidRDefault="00A667E0" w:rsidP="00362FD7">
      <w:pPr>
        <w:jc w:val="right"/>
        <w:rPr>
          <w:b/>
          <w:sz w:val="28"/>
          <w:szCs w:val="28"/>
        </w:rPr>
      </w:pPr>
      <w:r w:rsidRPr="003A765C">
        <w:rPr>
          <w:b/>
          <w:sz w:val="28"/>
          <w:szCs w:val="28"/>
        </w:rPr>
        <w:lastRenderedPageBreak/>
        <w:t>Jueves 18 de abril de 2019</w:t>
      </w:r>
    </w:p>
    <w:p w:rsidR="00A667E0" w:rsidRPr="00435965" w:rsidRDefault="00A667E0" w:rsidP="00A667E0">
      <w:pPr>
        <w:rPr>
          <w:rFonts w:ascii="Arial" w:hAnsi="Arial" w:cs="Arial"/>
        </w:rPr>
      </w:pPr>
      <w:r w:rsidRPr="00435965">
        <w:rPr>
          <w:rFonts w:ascii="Arial" w:hAnsi="Arial" w:cs="Arial"/>
        </w:rPr>
        <w:t>8:30 am a 9:00 am Ofrenda en la Plaza de la Revolución Mariana Grajales.</w:t>
      </w:r>
    </w:p>
    <w:p w:rsidR="00A667E0" w:rsidRPr="00BC44BE" w:rsidRDefault="00A667E0" w:rsidP="00A667E0">
      <w:pPr>
        <w:rPr>
          <w:rFonts w:ascii="Arial" w:hAnsi="Arial" w:cs="Arial"/>
        </w:rPr>
      </w:pPr>
      <w:r w:rsidRPr="00BC44BE">
        <w:rPr>
          <w:rFonts w:ascii="Arial" w:hAnsi="Arial" w:cs="Arial"/>
        </w:rPr>
        <w:t>9:10 am</w:t>
      </w:r>
      <w:r w:rsidR="00CC696C" w:rsidRPr="00BC44BE">
        <w:rPr>
          <w:rFonts w:ascii="Arial" w:hAnsi="Arial" w:cs="Arial"/>
        </w:rPr>
        <w:t xml:space="preserve"> a</w:t>
      </w:r>
      <w:r w:rsidRPr="00BC44BE">
        <w:rPr>
          <w:rFonts w:ascii="Arial" w:hAnsi="Arial" w:cs="Arial"/>
        </w:rPr>
        <w:t xml:space="preserve"> 10:30 am </w:t>
      </w:r>
      <w:r w:rsidR="00F27C72" w:rsidRPr="00BC44BE">
        <w:rPr>
          <w:rFonts w:ascii="Arial" w:hAnsi="Arial" w:cs="Arial"/>
        </w:rPr>
        <w:t xml:space="preserve">Apertura </w:t>
      </w:r>
      <w:r w:rsidR="0065105C" w:rsidRPr="00BC44BE">
        <w:rPr>
          <w:rFonts w:ascii="Arial" w:hAnsi="Arial" w:cs="Arial"/>
        </w:rPr>
        <w:t>del Evento</w:t>
      </w:r>
      <w:r w:rsidR="006A3397" w:rsidRPr="00BC44BE">
        <w:rPr>
          <w:rFonts w:ascii="Arial" w:hAnsi="Arial" w:cs="Arial"/>
        </w:rPr>
        <w:t>(</w:t>
      </w:r>
      <w:r w:rsidR="00161D57" w:rsidRPr="00BC44BE">
        <w:rPr>
          <w:rFonts w:ascii="Arial" w:hAnsi="Arial" w:cs="Arial"/>
        </w:rPr>
        <w:t>Saló</w:t>
      </w:r>
      <w:r w:rsidR="006A3397" w:rsidRPr="00BC44BE">
        <w:rPr>
          <w:rFonts w:ascii="Arial" w:hAnsi="Arial" w:cs="Arial"/>
        </w:rPr>
        <w:t>n 1)</w:t>
      </w:r>
    </w:p>
    <w:p w:rsidR="00A667E0" w:rsidRPr="00BC44BE" w:rsidRDefault="00A667E0" w:rsidP="00A667E0">
      <w:pPr>
        <w:rPr>
          <w:rFonts w:ascii="Arial" w:hAnsi="Arial" w:cs="Arial"/>
        </w:rPr>
      </w:pPr>
      <w:r w:rsidRPr="00BC44BE">
        <w:rPr>
          <w:rFonts w:ascii="Arial" w:hAnsi="Arial" w:cs="Arial"/>
        </w:rPr>
        <w:t xml:space="preserve">10:30 am </w:t>
      </w:r>
      <w:r w:rsidR="00D37AE1" w:rsidRPr="00BC44BE">
        <w:rPr>
          <w:rFonts w:ascii="Arial" w:hAnsi="Arial" w:cs="Arial"/>
        </w:rPr>
        <w:t>a 11:00</w:t>
      </w:r>
      <w:r w:rsidRPr="00BC44BE">
        <w:rPr>
          <w:rFonts w:ascii="Arial" w:hAnsi="Arial" w:cs="Arial"/>
        </w:rPr>
        <w:t xml:space="preserve"> am Merienda </w:t>
      </w:r>
    </w:p>
    <w:p w:rsidR="00A667E0" w:rsidRPr="00435965" w:rsidRDefault="00A667E0" w:rsidP="00A667E0">
      <w:pPr>
        <w:rPr>
          <w:rFonts w:ascii="Arial" w:hAnsi="Arial" w:cs="Arial"/>
        </w:rPr>
      </w:pPr>
      <w:r w:rsidRPr="00435965">
        <w:rPr>
          <w:rFonts w:ascii="Arial" w:hAnsi="Arial" w:cs="Arial"/>
        </w:rPr>
        <w:t xml:space="preserve">11:00 am a 2:00 pm Trabajo en Comisiones </w:t>
      </w:r>
      <w:r w:rsidR="00161D57" w:rsidRPr="00435965">
        <w:rPr>
          <w:rFonts w:ascii="Arial" w:hAnsi="Arial" w:cs="Arial"/>
        </w:rPr>
        <w:t>(Salón 2 y 3)</w:t>
      </w:r>
    </w:p>
    <w:p w:rsidR="00A667E0" w:rsidRPr="00435965" w:rsidRDefault="00A667E0" w:rsidP="00A667E0">
      <w:pPr>
        <w:rPr>
          <w:rFonts w:ascii="Arial" w:hAnsi="Arial" w:cs="Arial"/>
        </w:rPr>
      </w:pPr>
      <w:r w:rsidRPr="00435965">
        <w:rPr>
          <w:rFonts w:ascii="Arial" w:hAnsi="Arial" w:cs="Arial"/>
        </w:rPr>
        <w:t xml:space="preserve">2:00 pm a 3:00 pm </w:t>
      </w:r>
      <w:r w:rsidR="002B2D19" w:rsidRPr="00435965">
        <w:rPr>
          <w:rFonts w:ascii="Arial" w:hAnsi="Arial" w:cs="Arial"/>
        </w:rPr>
        <w:t>Almuerzo (</w:t>
      </w:r>
      <w:r w:rsidR="006E3A4B" w:rsidRPr="00435965">
        <w:rPr>
          <w:rFonts w:ascii="Arial" w:hAnsi="Arial" w:cs="Arial"/>
        </w:rPr>
        <w:t>Restaurante Venus</w:t>
      </w:r>
      <w:r w:rsidR="002B2D19">
        <w:rPr>
          <w:rFonts w:ascii="Arial" w:hAnsi="Arial" w:cs="Arial"/>
        </w:rPr>
        <w:t>)</w:t>
      </w:r>
    </w:p>
    <w:p w:rsidR="00A667E0" w:rsidRPr="00435965" w:rsidRDefault="0095025F" w:rsidP="00A667E0">
      <w:pPr>
        <w:rPr>
          <w:rFonts w:ascii="Arial" w:hAnsi="Arial" w:cs="Arial"/>
        </w:rPr>
      </w:pPr>
      <w:r>
        <w:rPr>
          <w:rFonts w:ascii="Arial" w:hAnsi="Arial" w:cs="Arial"/>
        </w:rPr>
        <w:t>3:00pm a 5:0</w:t>
      </w:r>
      <w:r w:rsidR="00A667E0" w:rsidRPr="00435965">
        <w:rPr>
          <w:rFonts w:ascii="Arial" w:hAnsi="Arial" w:cs="Arial"/>
        </w:rPr>
        <w:t>0 pm Debate de los Trabajos Presentados.</w:t>
      </w:r>
      <w:r w:rsidR="00161D57" w:rsidRPr="00435965">
        <w:rPr>
          <w:rFonts w:ascii="Arial" w:hAnsi="Arial" w:cs="Arial"/>
        </w:rPr>
        <w:t xml:space="preserve"> (Salón 2 y 3)</w:t>
      </w:r>
    </w:p>
    <w:p w:rsidR="00A667E0" w:rsidRPr="00435965" w:rsidRDefault="00A667E0" w:rsidP="00A667E0">
      <w:pPr>
        <w:rPr>
          <w:rFonts w:ascii="Arial" w:hAnsi="Arial" w:cs="Arial"/>
        </w:rPr>
      </w:pPr>
      <w:r w:rsidRPr="00435965">
        <w:rPr>
          <w:rFonts w:ascii="Arial" w:hAnsi="Arial" w:cs="Arial"/>
        </w:rPr>
        <w:t xml:space="preserve">8:00 pm </w:t>
      </w:r>
      <w:r w:rsidR="00056A0E">
        <w:rPr>
          <w:rFonts w:ascii="Arial" w:hAnsi="Arial" w:cs="Arial"/>
        </w:rPr>
        <w:t>Espectáculo</w:t>
      </w:r>
      <w:bookmarkStart w:id="0" w:name="_GoBack"/>
      <w:bookmarkEnd w:id="0"/>
      <w:r w:rsidR="00EB6AA5" w:rsidRPr="00435965">
        <w:rPr>
          <w:rFonts w:ascii="Arial" w:hAnsi="Arial" w:cs="Arial"/>
        </w:rPr>
        <w:t>Cultural (</w:t>
      </w:r>
      <w:r w:rsidR="00BD7A58">
        <w:rPr>
          <w:rFonts w:ascii="Arial" w:hAnsi="Arial" w:cs="Arial"/>
        </w:rPr>
        <w:t>Piano Bar</w:t>
      </w:r>
      <w:r w:rsidR="00EB6AA5" w:rsidRPr="00435965">
        <w:rPr>
          <w:rFonts w:ascii="Arial" w:hAnsi="Arial" w:cs="Arial"/>
        </w:rPr>
        <w:t>)</w:t>
      </w:r>
    </w:p>
    <w:p w:rsidR="00A667E0" w:rsidRPr="00435965" w:rsidRDefault="00A667E0" w:rsidP="00A667E0">
      <w:pPr>
        <w:rPr>
          <w:rFonts w:ascii="Arial" w:hAnsi="Arial" w:cs="Arial"/>
        </w:rPr>
      </w:pPr>
    </w:p>
    <w:p w:rsidR="00A667E0" w:rsidRDefault="00A667E0" w:rsidP="00362FD7">
      <w:pPr>
        <w:jc w:val="right"/>
      </w:pPr>
      <w:r w:rsidRPr="003A765C">
        <w:rPr>
          <w:b/>
          <w:sz w:val="28"/>
          <w:szCs w:val="28"/>
        </w:rPr>
        <w:t>Viernes 19 de abril de 2019</w:t>
      </w:r>
    </w:p>
    <w:p w:rsidR="00A667E0" w:rsidRPr="00435965" w:rsidRDefault="00CC7039" w:rsidP="00A667E0">
      <w:pPr>
        <w:rPr>
          <w:rFonts w:ascii="Arial" w:hAnsi="Arial" w:cs="Arial"/>
        </w:rPr>
      </w:pPr>
      <w:r>
        <w:rPr>
          <w:rFonts w:ascii="Arial" w:hAnsi="Arial" w:cs="Arial"/>
        </w:rPr>
        <w:t>8:30 am a 9:00</w:t>
      </w:r>
      <w:r w:rsidR="00A667E0" w:rsidRPr="00435965">
        <w:rPr>
          <w:rFonts w:ascii="Arial" w:hAnsi="Arial" w:cs="Arial"/>
        </w:rPr>
        <w:t xml:space="preserve"> am Conferencia Magistral </w:t>
      </w:r>
      <w:r w:rsidR="0065105C" w:rsidRPr="00435965">
        <w:rPr>
          <w:rFonts w:ascii="Arial" w:hAnsi="Arial" w:cs="Arial"/>
        </w:rPr>
        <w:t>(Salón 1)</w:t>
      </w:r>
    </w:p>
    <w:p w:rsidR="00A667E0" w:rsidRPr="00435965" w:rsidRDefault="00CC7039" w:rsidP="00A667E0">
      <w:pPr>
        <w:rPr>
          <w:rFonts w:ascii="Arial" w:hAnsi="Arial" w:cs="Arial"/>
        </w:rPr>
      </w:pPr>
      <w:r>
        <w:rPr>
          <w:rFonts w:ascii="Arial" w:hAnsi="Arial" w:cs="Arial"/>
        </w:rPr>
        <w:t>9:00 am a 11:00</w:t>
      </w:r>
      <w:r w:rsidR="00A667E0" w:rsidRPr="00435965">
        <w:rPr>
          <w:rFonts w:ascii="Arial" w:hAnsi="Arial" w:cs="Arial"/>
        </w:rPr>
        <w:t xml:space="preserve"> am Trabajo en </w:t>
      </w:r>
      <w:r w:rsidR="00B90B76" w:rsidRPr="00435965">
        <w:rPr>
          <w:rFonts w:ascii="Arial" w:hAnsi="Arial" w:cs="Arial"/>
        </w:rPr>
        <w:t>Comisiones (</w:t>
      </w:r>
      <w:r w:rsidR="0065105C" w:rsidRPr="00435965">
        <w:rPr>
          <w:rFonts w:ascii="Arial" w:hAnsi="Arial" w:cs="Arial"/>
        </w:rPr>
        <w:t>Salón 2 y 3)</w:t>
      </w:r>
    </w:p>
    <w:p w:rsidR="00A667E0" w:rsidRPr="00435965" w:rsidRDefault="00CC7039" w:rsidP="00A667E0">
      <w:pPr>
        <w:rPr>
          <w:rFonts w:ascii="Arial" w:hAnsi="Arial" w:cs="Arial"/>
        </w:rPr>
      </w:pPr>
      <w:r>
        <w:rPr>
          <w:rFonts w:ascii="Arial" w:hAnsi="Arial" w:cs="Arial"/>
        </w:rPr>
        <w:t>11:00 am a 11:30</w:t>
      </w:r>
      <w:r w:rsidR="00A667E0" w:rsidRPr="00435965">
        <w:rPr>
          <w:rFonts w:ascii="Arial" w:hAnsi="Arial" w:cs="Arial"/>
        </w:rPr>
        <w:t xml:space="preserve"> am Merienda </w:t>
      </w:r>
    </w:p>
    <w:p w:rsidR="00A667E0" w:rsidRPr="00435965" w:rsidRDefault="00CC7039" w:rsidP="00A667E0">
      <w:pPr>
        <w:rPr>
          <w:rFonts w:ascii="Arial" w:hAnsi="Arial" w:cs="Arial"/>
        </w:rPr>
      </w:pPr>
      <w:r>
        <w:rPr>
          <w:rFonts w:ascii="Arial" w:hAnsi="Arial" w:cs="Arial"/>
        </w:rPr>
        <w:t>11:3</w:t>
      </w:r>
      <w:r w:rsidR="00A667E0" w:rsidRPr="00435965">
        <w:rPr>
          <w:rFonts w:ascii="Arial" w:hAnsi="Arial" w:cs="Arial"/>
        </w:rPr>
        <w:t xml:space="preserve">0 am a 12:00 m Conferencia Especializada </w:t>
      </w:r>
      <w:r w:rsidR="0065105C" w:rsidRPr="00435965">
        <w:rPr>
          <w:rFonts w:ascii="Arial" w:hAnsi="Arial" w:cs="Arial"/>
        </w:rPr>
        <w:t>(Salón 1)</w:t>
      </w:r>
    </w:p>
    <w:p w:rsidR="00C140B2" w:rsidRPr="00435965" w:rsidRDefault="005D6331" w:rsidP="00A667E0">
      <w:pPr>
        <w:rPr>
          <w:rFonts w:ascii="Arial" w:hAnsi="Arial" w:cs="Arial"/>
        </w:rPr>
      </w:pPr>
      <w:r w:rsidRPr="00435965">
        <w:rPr>
          <w:rFonts w:ascii="Arial" w:hAnsi="Arial" w:cs="Arial"/>
        </w:rPr>
        <w:t>12:00 m</w:t>
      </w:r>
      <w:r w:rsidR="00A941C0" w:rsidRPr="00435965">
        <w:rPr>
          <w:rFonts w:ascii="Arial" w:hAnsi="Arial" w:cs="Arial"/>
        </w:rPr>
        <w:t xml:space="preserve"> a 4:30 pm</w:t>
      </w:r>
      <w:r w:rsidR="006B6947" w:rsidRPr="00435965">
        <w:rPr>
          <w:rFonts w:ascii="Arial" w:hAnsi="Arial" w:cs="Arial"/>
        </w:rPr>
        <w:t>Almuerzo (</w:t>
      </w:r>
      <w:r w:rsidR="002B2D19" w:rsidRPr="00435965">
        <w:rPr>
          <w:rFonts w:ascii="Arial" w:hAnsi="Arial" w:cs="Arial"/>
        </w:rPr>
        <w:t>Zoológico de</w:t>
      </w:r>
      <w:r w:rsidR="00A941C0" w:rsidRPr="00435965">
        <w:rPr>
          <w:rFonts w:ascii="Arial" w:hAnsi="Arial" w:cs="Arial"/>
        </w:rPr>
        <w:t xml:space="preserve"> Piedra)</w:t>
      </w:r>
    </w:p>
    <w:p w:rsidR="00A667E0" w:rsidRDefault="00A667E0" w:rsidP="00A667E0">
      <w:r w:rsidRPr="00435965">
        <w:rPr>
          <w:rFonts w:ascii="Arial" w:hAnsi="Arial" w:cs="Arial"/>
        </w:rPr>
        <w:t xml:space="preserve">8:00 pm </w:t>
      </w:r>
      <w:r w:rsidR="00B90B76">
        <w:rPr>
          <w:rFonts w:ascii="Arial" w:hAnsi="Arial" w:cs="Arial"/>
        </w:rPr>
        <w:t>Noche Libre</w:t>
      </w:r>
      <w:r>
        <w:br w:type="page"/>
      </w:r>
    </w:p>
    <w:p w:rsidR="00800787" w:rsidRPr="003A765C" w:rsidRDefault="00AE42B4" w:rsidP="00362FD7">
      <w:pPr>
        <w:rPr>
          <w:b/>
          <w:sz w:val="28"/>
          <w:szCs w:val="28"/>
          <w:u w:val="single"/>
        </w:rPr>
      </w:pPr>
      <w:r w:rsidRPr="003A765C">
        <w:rPr>
          <w:b/>
          <w:sz w:val="28"/>
          <w:szCs w:val="28"/>
          <w:u w:val="single"/>
        </w:rPr>
        <w:lastRenderedPageBreak/>
        <w:t>Sábado 20 de abril de 2019</w:t>
      </w:r>
    </w:p>
    <w:p w:rsidR="00AE42B4" w:rsidRDefault="00AE42B4" w:rsidP="00AE42B4">
      <w:pPr>
        <w:jc w:val="center"/>
        <w:rPr>
          <w:b/>
        </w:rPr>
      </w:pPr>
    </w:p>
    <w:p w:rsidR="00AE42B4" w:rsidRPr="000A0AF8" w:rsidRDefault="00AE42B4" w:rsidP="00AE42B4">
      <w:pPr>
        <w:rPr>
          <w:rFonts w:ascii="Arial" w:hAnsi="Arial" w:cs="Arial"/>
        </w:rPr>
      </w:pPr>
      <w:r w:rsidRPr="000A0AF8">
        <w:rPr>
          <w:rFonts w:ascii="Arial" w:hAnsi="Arial" w:cs="Arial"/>
        </w:rPr>
        <w:t>8:00 am a 9:30 am Salida para el Monumento Playitas de Cajobabo.</w:t>
      </w:r>
    </w:p>
    <w:p w:rsidR="00AE42B4" w:rsidRPr="000A0AF8" w:rsidRDefault="00AE42B4" w:rsidP="00AE42B4">
      <w:pPr>
        <w:rPr>
          <w:rFonts w:ascii="Arial" w:hAnsi="Arial" w:cs="Arial"/>
        </w:rPr>
      </w:pPr>
      <w:r w:rsidRPr="000A0AF8">
        <w:rPr>
          <w:rFonts w:ascii="Arial" w:hAnsi="Arial" w:cs="Arial"/>
        </w:rPr>
        <w:t>9:30 am a 11:00 am Clausura Monumento Playitas de Cajobabo.</w:t>
      </w:r>
    </w:p>
    <w:p w:rsidR="00AE42B4" w:rsidRPr="000A0AF8" w:rsidRDefault="00AE42B4" w:rsidP="00AE42B4">
      <w:pPr>
        <w:rPr>
          <w:rFonts w:ascii="Arial" w:hAnsi="Arial" w:cs="Arial"/>
        </w:rPr>
      </w:pPr>
      <w:r w:rsidRPr="000A0AF8">
        <w:rPr>
          <w:rFonts w:ascii="Arial" w:hAnsi="Arial" w:cs="Arial"/>
        </w:rPr>
        <w:t xml:space="preserve">11:30 am a 1:00 pm </w:t>
      </w:r>
      <w:r w:rsidR="00003E3B" w:rsidRPr="000A0AF8">
        <w:rPr>
          <w:rFonts w:ascii="Arial" w:hAnsi="Arial" w:cs="Arial"/>
        </w:rPr>
        <w:t>Almuerzo</w:t>
      </w:r>
      <w:r w:rsidR="0038227E" w:rsidRPr="000A0AF8">
        <w:rPr>
          <w:rFonts w:ascii="Arial" w:hAnsi="Arial" w:cs="Arial"/>
        </w:rPr>
        <w:t xml:space="preserve"> Cajobabo</w:t>
      </w:r>
    </w:p>
    <w:p w:rsidR="00AE42B4" w:rsidRPr="000A0AF8" w:rsidRDefault="00AE42B4" w:rsidP="00AE42B4">
      <w:pPr>
        <w:rPr>
          <w:rFonts w:ascii="Arial" w:hAnsi="Arial" w:cs="Arial"/>
        </w:rPr>
      </w:pPr>
      <w:r w:rsidRPr="000A0AF8">
        <w:rPr>
          <w:rFonts w:ascii="Arial" w:hAnsi="Arial" w:cs="Arial"/>
        </w:rPr>
        <w:t>2:00 pm a 6:00 pm Actividad de Clausura.</w:t>
      </w:r>
    </w:p>
    <w:p w:rsidR="00AE42B4" w:rsidRDefault="00AE42B4" w:rsidP="00AE42B4">
      <w:r w:rsidRPr="000A0AF8">
        <w:rPr>
          <w:rFonts w:ascii="Arial" w:hAnsi="Arial" w:cs="Arial"/>
        </w:rPr>
        <w:t xml:space="preserve">8:00 pm </w:t>
      </w:r>
      <w:r w:rsidR="000B2866" w:rsidRPr="000A0AF8">
        <w:rPr>
          <w:rFonts w:ascii="Arial" w:hAnsi="Arial" w:cs="Arial"/>
        </w:rPr>
        <w:t>Fiesta Popular La Guantanamera</w:t>
      </w:r>
    </w:p>
    <w:p w:rsidR="00AE42B4" w:rsidRPr="003A765C" w:rsidRDefault="00AE42B4" w:rsidP="00AE42B4">
      <w:pPr>
        <w:rPr>
          <w:sz w:val="28"/>
          <w:szCs w:val="28"/>
        </w:rPr>
      </w:pPr>
    </w:p>
    <w:p w:rsidR="00AE42B4" w:rsidRPr="003A765C" w:rsidRDefault="00AE42B4" w:rsidP="00362FD7">
      <w:pPr>
        <w:rPr>
          <w:b/>
          <w:sz w:val="28"/>
          <w:szCs w:val="28"/>
          <w:u w:val="single"/>
        </w:rPr>
      </w:pPr>
      <w:r w:rsidRPr="003A765C">
        <w:rPr>
          <w:b/>
          <w:sz w:val="28"/>
          <w:szCs w:val="28"/>
          <w:u w:val="single"/>
        </w:rPr>
        <w:t>Domingo 21 de abril de 2019</w:t>
      </w:r>
    </w:p>
    <w:p w:rsidR="00AE42B4" w:rsidRDefault="00AE42B4" w:rsidP="00AE42B4">
      <w:pPr>
        <w:jc w:val="center"/>
        <w:rPr>
          <w:b/>
        </w:rPr>
      </w:pPr>
    </w:p>
    <w:p w:rsidR="00AE42B4" w:rsidRPr="000A0AF8" w:rsidRDefault="00F61A5A" w:rsidP="00AE42B4">
      <w:pPr>
        <w:rPr>
          <w:rFonts w:ascii="Arial" w:hAnsi="Arial" w:cs="Arial"/>
        </w:rPr>
      </w:pPr>
      <w:r w:rsidRPr="000A0AF8">
        <w:rPr>
          <w:rFonts w:ascii="Arial" w:hAnsi="Arial" w:cs="Arial"/>
        </w:rPr>
        <w:t>8</w:t>
      </w:r>
      <w:r w:rsidR="00AE42B4" w:rsidRPr="000A0AF8">
        <w:rPr>
          <w:rFonts w:ascii="Arial" w:hAnsi="Arial" w:cs="Arial"/>
        </w:rPr>
        <w:t xml:space="preserve">:00 am Salida para las provincias </w:t>
      </w:r>
    </w:p>
    <w:p w:rsidR="00AE42B4" w:rsidRDefault="00AE42B4" w:rsidP="00AE42B4">
      <w:pPr>
        <w:jc w:val="center"/>
      </w:pPr>
    </w:p>
    <w:p w:rsidR="00AE42B4" w:rsidRDefault="00AE42B4" w:rsidP="00AE42B4">
      <w:pPr>
        <w:jc w:val="center"/>
      </w:pPr>
    </w:p>
    <w:p w:rsidR="00AE42B4" w:rsidRPr="00AE42B4" w:rsidRDefault="00AE42B4" w:rsidP="00AE42B4">
      <w:pPr>
        <w:jc w:val="center"/>
      </w:pPr>
    </w:p>
    <w:p w:rsidR="00AE42B4" w:rsidRDefault="00AE42B4" w:rsidP="00AE42B4">
      <w:pPr>
        <w:jc w:val="center"/>
      </w:pPr>
    </w:p>
    <w:p w:rsidR="00003E3B" w:rsidRDefault="00003E3B" w:rsidP="00AE42B4">
      <w:pPr>
        <w:jc w:val="center"/>
      </w:pPr>
    </w:p>
    <w:p w:rsidR="00003E3B" w:rsidRDefault="00003E3B" w:rsidP="00AE42B4">
      <w:pPr>
        <w:jc w:val="center"/>
      </w:pPr>
    </w:p>
    <w:p w:rsidR="00003E3B" w:rsidRDefault="00003E3B" w:rsidP="00AE42B4">
      <w:pPr>
        <w:jc w:val="center"/>
      </w:pPr>
    </w:p>
    <w:p w:rsidR="00003E3B" w:rsidRDefault="00003E3B" w:rsidP="00362FD7">
      <w:pPr>
        <w:jc w:val="right"/>
        <w:rPr>
          <w:b/>
          <w:sz w:val="28"/>
          <w:szCs w:val="28"/>
          <w:u w:val="single"/>
        </w:rPr>
      </w:pPr>
      <w:r w:rsidRPr="003A765C">
        <w:rPr>
          <w:b/>
          <w:sz w:val="28"/>
          <w:szCs w:val="28"/>
          <w:u w:val="single"/>
        </w:rPr>
        <w:lastRenderedPageBreak/>
        <w:t>Conferencia de Apertura día 18</w:t>
      </w:r>
    </w:p>
    <w:p w:rsidR="00A8795E" w:rsidRPr="000A0AF8" w:rsidRDefault="00FB2243" w:rsidP="002029BA">
      <w:pPr>
        <w:rPr>
          <w:rFonts w:ascii="Arial" w:hAnsi="Arial" w:cs="Arial"/>
        </w:rPr>
      </w:pPr>
      <w:r>
        <w:rPr>
          <w:b/>
          <w:sz w:val="28"/>
          <w:szCs w:val="28"/>
        </w:rPr>
        <w:t xml:space="preserve">Título: </w:t>
      </w:r>
      <w:r w:rsidRPr="000A0AF8">
        <w:rPr>
          <w:rFonts w:ascii="Arial" w:hAnsi="Arial" w:cs="Arial"/>
        </w:rPr>
        <w:t>Guantánamo</w:t>
      </w:r>
    </w:p>
    <w:p w:rsidR="00141894" w:rsidRPr="000A0AF8" w:rsidRDefault="00141894" w:rsidP="00FB2243">
      <w:pPr>
        <w:rPr>
          <w:rFonts w:ascii="Arial" w:hAnsi="Arial" w:cs="Arial"/>
        </w:rPr>
      </w:pPr>
      <w:r w:rsidRPr="000A0AF8">
        <w:rPr>
          <w:rFonts w:ascii="Arial" w:hAnsi="Arial" w:cs="Arial"/>
        </w:rPr>
        <w:t>Jorge Núñez Motes</w:t>
      </w:r>
    </w:p>
    <w:p w:rsidR="00003E3B" w:rsidRPr="000A0AF8" w:rsidRDefault="00141894" w:rsidP="00141894">
      <w:pPr>
        <w:rPr>
          <w:rFonts w:ascii="Arial" w:hAnsi="Arial" w:cs="Arial"/>
        </w:rPr>
      </w:pPr>
      <w:r w:rsidRPr="000A0AF8">
        <w:rPr>
          <w:rFonts w:ascii="Arial" w:hAnsi="Arial" w:cs="Arial"/>
        </w:rPr>
        <w:t>Presidente UNEAC Guantánamo</w:t>
      </w:r>
    </w:p>
    <w:p w:rsidR="00003E3B" w:rsidRDefault="00003E3B" w:rsidP="00362FD7">
      <w:pPr>
        <w:jc w:val="right"/>
        <w:rPr>
          <w:b/>
          <w:sz w:val="28"/>
          <w:szCs w:val="28"/>
          <w:u w:val="single"/>
        </w:rPr>
      </w:pPr>
      <w:r w:rsidRPr="003A765C">
        <w:rPr>
          <w:b/>
          <w:sz w:val="28"/>
          <w:szCs w:val="28"/>
          <w:u w:val="single"/>
        </w:rPr>
        <w:t>Conferencia Magistral día 19</w:t>
      </w:r>
    </w:p>
    <w:p w:rsidR="008B349E" w:rsidRPr="000A0AF8" w:rsidRDefault="008B349E" w:rsidP="00AD6A00">
      <w:pPr>
        <w:rPr>
          <w:rFonts w:ascii="Arial" w:hAnsi="Arial" w:cs="Arial"/>
        </w:rPr>
      </w:pPr>
      <w:r w:rsidRPr="008B349E">
        <w:rPr>
          <w:b/>
          <w:sz w:val="28"/>
          <w:szCs w:val="28"/>
        </w:rPr>
        <w:t xml:space="preserve">Título: </w:t>
      </w:r>
      <w:r w:rsidR="005779D8" w:rsidRPr="000A0AF8">
        <w:rPr>
          <w:rFonts w:ascii="Arial" w:hAnsi="Arial" w:cs="Arial"/>
        </w:rPr>
        <w:t>La C</w:t>
      </w:r>
      <w:r w:rsidRPr="000A0AF8">
        <w:rPr>
          <w:rFonts w:ascii="Arial" w:hAnsi="Arial" w:cs="Arial"/>
        </w:rPr>
        <w:t>iencia y la Innovación Tecnológica en Salud.</w:t>
      </w:r>
      <w:r w:rsidR="00E95CEF" w:rsidRPr="000A0AF8">
        <w:rPr>
          <w:rFonts w:ascii="Arial" w:hAnsi="Arial" w:cs="Arial"/>
        </w:rPr>
        <w:t xml:space="preserve"> Retos y Desafíos. </w:t>
      </w:r>
    </w:p>
    <w:p w:rsidR="00003E3B" w:rsidRPr="000A0AF8" w:rsidRDefault="00A2385E" w:rsidP="00AD6A00">
      <w:pPr>
        <w:rPr>
          <w:rFonts w:ascii="Arial" w:hAnsi="Arial" w:cs="Arial"/>
          <w:sz w:val="28"/>
          <w:szCs w:val="28"/>
        </w:rPr>
      </w:pPr>
      <w:r w:rsidRPr="000A0AF8">
        <w:rPr>
          <w:rFonts w:ascii="Arial" w:hAnsi="Arial" w:cs="Arial"/>
        </w:rPr>
        <w:t>Dr.C.</w:t>
      </w:r>
      <w:r w:rsidR="008B349E" w:rsidRPr="000A0AF8">
        <w:rPr>
          <w:rFonts w:ascii="Arial" w:hAnsi="Arial" w:cs="Arial"/>
        </w:rPr>
        <w:t>Alfredo Pardo Fernández</w:t>
      </w:r>
      <w:r w:rsidR="008B349E" w:rsidRPr="000A0AF8">
        <w:rPr>
          <w:rFonts w:ascii="Arial" w:hAnsi="Arial" w:cs="Arial"/>
          <w:sz w:val="28"/>
          <w:szCs w:val="28"/>
        </w:rPr>
        <w:t xml:space="preserve">. </w:t>
      </w:r>
    </w:p>
    <w:p w:rsidR="00003E3B" w:rsidRDefault="00003E3B" w:rsidP="00362FD7">
      <w:pPr>
        <w:jc w:val="right"/>
        <w:rPr>
          <w:b/>
          <w:sz w:val="28"/>
          <w:szCs w:val="28"/>
          <w:u w:val="single"/>
        </w:rPr>
      </w:pPr>
      <w:r w:rsidRPr="003A765C">
        <w:rPr>
          <w:b/>
          <w:sz w:val="28"/>
          <w:szCs w:val="28"/>
          <w:u w:val="single"/>
        </w:rPr>
        <w:t>Conferencia Especializada día 19</w:t>
      </w:r>
    </w:p>
    <w:p w:rsidR="00003E3B" w:rsidRPr="000A0AF8" w:rsidRDefault="00A8795E" w:rsidP="00596224">
      <w:pPr>
        <w:rPr>
          <w:rFonts w:ascii="Arial" w:hAnsi="Arial" w:cs="Arial"/>
          <w:b/>
        </w:rPr>
      </w:pPr>
      <w:r>
        <w:rPr>
          <w:b/>
          <w:sz w:val="28"/>
          <w:szCs w:val="28"/>
        </w:rPr>
        <w:t>Tí</w:t>
      </w:r>
      <w:r w:rsidRPr="00A8795E">
        <w:rPr>
          <w:b/>
          <w:sz w:val="28"/>
          <w:szCs w:val="28"/>
        </w:rPr>
        <w:t>tulo:</w:t>
      </w:r>
      <w:r w:rsidR="0065105C" w:rsidRPr="000A0AF8">
        <w:rPr>
          <w:rFonts w:ascii="Arial" w:hAnsi="Arial" w:cs="Arial"/>
        </w:rPr>
        <w:t>Tecnología Mé</w:t>
      </w:r>
      <w:r w:rsidR="00AC2B7B">
        <w:rPr>
          <w:rFonts w:ascii="Arial" w:hAnsi="Arial" w:cs="Arial"/>
        </w:rPr>
        <w:t xml:space="preserve">dica </w:t>
      </w:r>
    </w:p>
    <w:p w:rsidR="00A8795E" w:rsidRPr="000A0AF8" w:rsidRDefault="00A8795E" w:rsidP="00596224">
      <w:pPr>
        <w:rPr>
          <w:rFonts w:ascii="Arial" w:hAnsi="Arial" w:cs="Arial"/>
        </w:rPr>
      </w:pPr>
      <w:r w:rsidRPr="000A0AF8">
        <w:rPr>
          <w:rFonts w:ascii="Arial" w:hAnsi="Arial" w:cs="Arial"/>
        </w:rPr>
        <w:t>Ing. Jesús Reyes Matos</w:t>
      </w:r>
    </w:p>
    <w:p w:rsidR="00003081" w:rsidRPr="000A0AF8" w:rsidRDefault="00003081" w:rsidP="00596224">
      <w:pPr>
        <w:rPr>
          <w:rFonts w:ascii="Arial" w:hAnsi="Arial" w:cs="Arial"/>
        </w:rPr>
      </w:pPr>
      <w:r w:rsidRPr="000A0AF8">
        <w:rPr>
          <w:rFonts w:ascii="Arial" w:hAnsi="Arial" w:cs="Arial"/>
        </w:rPr>
        <w:t>Especialista CPE Guantánamo</w:t>
      </w:r>
    </w:p>
    <w:p w:rsidR="00003E3B" w:rsidRDefault="00003E3B" w:rsidP="00003E3B">
      <w:pPr>
        <w:jc w:val="center"/>
        <w:rPr>
          <w:b/>
          <w:u w:val="single"/>
        </w:rPr>
      </w:pPr>
    </w:p>
    <w:p w:rsidR="00003E3B" w:rsidRDefault="00003E3B" w:rsidP="00003E3B">
      <w:pPr>
        <w:jc w:val="center"/>
        <w:rPr>
          <w:b/>
          <w:u w:val="single"/>
        </w:rPr>
      </w:pPr>
    </w:p>
    <w:p w:rsidR="00003E3B" w:rsidRDefault="00003E3B" w:rsidP="00003E3B">
      <w:pPr>
        <w:jc w:val="center"/>
        <w:rPr>
          <w:b/>
          <w:u w:val="single"/>
        </w:rPr>
      </w:pPr>
    </w:p>
    <w:p w:rsidR="00003E3B" w:rsidRDefault="00003E3B" w:rsidP="00003E3B">
      <w:pPr>
        <w:jc w:val="center"/>
        <w:rPr>
          <w:b/>
          <w:u w:val="single"/>
        </w:rPr>
      </w:pPr>
    </w:p>
    <w:sectPr w:rsidR="00003E3B" w:rsidSect="00450154">
      <w:pgSz w:w="15840" w:h="12240" w:orient="landscape" w:code="1"/>
      <w:pgMar w:top="1701" w:right="1417" w:bottom="1701"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E3B" w:rsidRDefault="00C56E3B" w:rsidP="00003E3B">
      <w:pPr>
        <w:spacing w:after="0" w:line="240" w:lineRule="auto"/>
      </w:pPr>
      <w:r>
        <w:separator/>
      </w:r>
    </w:p>
  </w:endnote>
  <w:endnote w:type="continuationSeparator" w:id="1">
    <w:p w:rsidR="00C56E3B" w:rsidRDefault="00C56E3B" w:rsidP="00003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
    <w:panose1 w:val="00000000000000000000"/>
    <w:charset w:val="00"/>
    <w:family w:val="swiss"/>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E3B" w:rsidRDefault="00C56E3B" w:rsidP="00003E3B">
      <w:pPr>
        <w:spacing w:after="0" w:line="240" w:lineRule="auto"/>
      </w:pPr>
      <w:r>
        <w:separator/>
      </w:r>
    </w:p>
  </w:footnote>
  <w:footnote w:type="continuationSeparator" w:id="1">
    <w:p w:rsidR="00C56E3B" w:rsidRDefault="00C56E3B" w:rsidP="00003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C9B"/>
    <w:multiLevelType w:val="hybridMultilevel"/>
    <w:tmpl w:val="E9F29B00"/>
    <w:lvl w:ilvl="0" w:tplc="0C0A0001">
      <w:start w:val="1"/>
      <w:numFmt w:val="bullet"/>
      <w:lvlText w:val=""/>
      <w:lvlJc w:val="left"/>
      <w:pPr>
        <w:ind w:left="915" w:hanging="360"/>
      </w:pPr>
      <w:rPr>
        <w:rFonts w:ascii="Symbol" w:hAnsi="Symbol" w:hint="default"/>
      </w:rPr>
    </w:lvl>
    <w:lvl w:ilvl="1" w:tplc="0C0A0003" w:tentative="1">
      <w:start w:val="1"/>
      <w:numFmt w:val="bullet"/>
      <w:lvlText w:val="o"/>
      <w:lvlJc w:val="left"/>
      <w:pPr>
        <w:ind w:left="1635" w:hanging="360"/>
      </w:pPr>
      <w:rPr>
        <w:rFonts w:ascii="Courier New" w:hAnsi="Courier New" w:cs="Courier New" w:hint="default"/>
      </w:rPr>
    </w:lvl>
    <w:lvl w:ilvl="2" w:tplc="0C0A0005" w:tentative="1">
      <w:start w:val="1"/>
      <w:numFmt w:val="bullet"/>
      <w:lvlText w:val=""/>
      <w:lvlJc w:val="left"/>
      <w:pPr>
        <w:ind w:left="2355" w:hanging="360"/>
      </w:pPr>
      <w:rPr>
        <w:rFonts w:ascii="Wingdings" w:hAnsi="Wingdings" w:hint="default"/>
      </w:rPr>
    </w:lvl>
    <w:lvl w:ilvl="3" w:tplc="0C0A0001" w:tentative="1">
      <w:start w:val="1"/>
      <w:numFmt w:val="bullet"/>
      <w:lvlText w:val=""/>
      <w:lvlJc w:val="left"/>
      <w:pPr>
        <w:ind w:left="3075" w:hanging="360"/>
      </w:pPr>
      <w:rPr>
        <w:rFonts w:ascii="Symbol" w:hAnsi="Symbol" w:hint="default"/>
      </w:rPr>
    </w:lvl>
    <w:lvl w:ilvl="4" w:tplc="0C0A0003" w:tentative="1">
      <w:start w:val="1"/>
      <w:numFmt w:val="bullet"/>
      <w:lvlText w:val="o"/>
      <w:lvlJc w:val="left"/>
      <w:pPr>
        <w:ind w:left="3795" w:hanging="360"/>
      </w:pPr>
      <w:rPr>
        <w:rFonts w:ascii="Courier New" w:hAnsi="Courier New" w:cs="Courier New" w:hint="default"/>
      </w:rPr>
    </w:lvl>
    <w:lvl w:ilvl="5" w:tplc="0C0A0005" w:tentative="1">
      <w:start w:val="1"/>
      <w:numFmt w:val="bullet"/>
      <w:lvlText w:val=""/>
      <w:lvlJc w:val="left"/>
      <w:pPr>
        <w:ind w:left="4515" w:hanging="360"/>
      </w:pPr>
      <w:rPr>
        <w:rFonts w:ascii="Wingdings" w:hAnsi="Wingdings" w:hint="default"/>
      </w:rPr>
    </w:lvl>
    <w:lvl w:ilvl="6" w:tplc="0C0A0001" w:tentative="1">
      <w:start w:val="1"/>
      <w:numFmt w:val="bullet"/>
      <w:lvlText w:val=""/>
      <w:lvlJc w:val="left"/>
      <w:pPr>
        <w:ind w:left="5235" w:hanging="360"/>
      </w:pPr>
      <w:rPr>
        <w:rFonts w:ascii="Symbol" w:hAnsi="Symbol" w:hint="default"/>
      </w:rPr>
    </w:lvl>
    <w:lvl w:ilvl="7" w:tplc="0C0A0003" w:tentative="1">
      <w:start w:val="1"/>
      <w:numFmt w:val="bullet"/>
      <w:lvlText w:val="o"/>
      <w:lvlJc w:val="left"/>
      <w:pPr>
        <w:ind w:left="5955" w:hanging="360"/>
      </w:pPr>
      <w:rPr>
        <w:rFonts w:ascii="Courier New" w:hAnsi="Courier New" w:cs="Courier New" w:hint="default"/>
      </w:rPr>
    </w:lvl>
    <w:lvl w:ilvl="8" w:tplc="0C0A0005" w:tentative="1">
      <w:start w:val="1"/>
      <w:numFmt w:val="bullet"/>
      <w:lvlText w:val=""/>
      <w:lvlJc w:val="left"/>
      <w:pPr>
        <w:ind w:left="6675" w:hanging="360"/>
      </w:pPr>
      <w:rPr>
        <w:rFonts w:ascii="Wingdings" w:hAnsi="Wingdings" w:hint="default"/>
      </w:rPr>
    </w:lvl>
  </w:abstractNum>
  <w:abstractNum w:abstractNumId="1">
    <w:nsid w:val="02465ACA"/>
    <w:multiLevelType w:val="hybridMultilevel"/>
    <w:tmpl w:val="A71A25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8F091D"/>
    <w:multiLevelType w:val="hybridMultilevel"/>
    <w:tmpl w:val="95D479A4"/>
    <w:lvl w:ilvl="0" w:tplc="79D69F6A">
      <w:start w:val="1"/>
      <w:numFmt w:val="bullet"/>
      <w:lvlText w:val="-"/>
      <w:lvlJc w:val="left"/>
      <w:pPr>
        <w:ind w:left="1440" w:hanging="360"/>
      </w:pPr>
      <w:rPr>
        <w:rFonts w:ascii="Calibri" w:eastAsiaTheme="minorHAnsi" w:hAnsi="Calibri"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196C05DB"/>
    <w:multiLevelType w:val="hybridMultilevel"/>
    <w:tmpl w:val="2FC058A8"/>
    <w:lvl w:ilvl="0" w:tplc="79D69F6A">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9D4A3A"/>
    <w:multiLevelType w:val="hybridMultilevel"/>
    <w:tmpl w:val="B9E4FF8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nsid w:val="3BC118BD"/>
    <w:multiLevelType w:val="hybridMultilevel"/>
    <w:tmpl w:val="B56A3D6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3F1D6CC5"/>
    <w:multiLevelType w:val="hybridMultilevel"/>
    <w:tmpl w:val="26668522"/>
    <w:lvl w:ilvl="0" w:tplc="79D69F6A">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BF66D08"/>
    <w:multiLevelType w:val="hybridMultilevel"/>
    <w:tmpl w:val="363880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C2F7227"/>
    <w:multiLevelType w:val="hybridMultilevel"/>
    <w:tmpl w:val="0FCE8E1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9">
    <w:nsid w:val="512C5063"/>
    <w:multiLevelType w:val="hybridMultilevel"/>
    <w:tmpl w:val="4A9E11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00E556E"/>
    <w:multiLevelType w:val="hybridMultilevel"/>
    <w:tmpl w:val="699E54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7E211FF"/>
    <w:multiLevelType w:val="hybridMultilevel"/>
    <w:tmpl w:val="4C6A0F0A"/>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2">
    <w:nsid w:val="68D44EB6"/>
    <w:multiLevelType w:val="hybridMultilevel"/>
    <w:tmpl w:val="4DF070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C3F453F"/>
    <w:multiLevelType w:val="hybridMultilevel"/>
    <w:tmpl w:val="A8B24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3"/>
  </w:num>
  <w:num w:numId="4">
    <w:abstractNumId w:val="2"/>
  </w:num>
  <w:num w:numId="5">
    <w:abstractNumId w:val="6"/>
  </w:num>
  <w:num w:numId="6">
    <w:abstractNumId w:val="5"/>
  </w:num>
  <w:num w:numId="7">
    <w:abstractNumId w:val="10"/>
  </w:num>
  <w:num w:numId="8">
    <w:abstractNumId w:val="9"/>
  </w:num>
  <w:num w:numId="9">
    <w:abstractNumId w:val="13"/>
  </w:num>
  <w:num w:numId="10">
    <w:abstractNumId w:val="1"/>
  </w:num>
  <w:num w:numId="11">
    <w:abstractNumId w:val="7"/>
  </w:num>
  <w:num w:numId="12">
    <w:abstractNumId w:val="8"/>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91075"/>
    <w:rsid w:val="00003081"/>
    <w:rsid w:val="00003E3B"/>
    <w:rsid w:val="0000486D"/>
    <w:rsid w:val="00027A24"/>
    <w:rsid w:val="00037CD3"/>
    <w:rsid w:val="00056A0E"/>
    <w:rsid w:val="00061CF4"/>
    <w:rsid w:val="00064974"/>
    <w:rsid w:val="00076D01"/>
    <w:rsid w:val="0007753C"/>
    <w:rsid w:val="00080EC8"/>
    <w:rsid w:val="0008431D"/>
    <w:rsid w:val="000A0AF8"/>
    <w:rsid w:val="000A0E2C"/>
    <w:rsid w:val="000B2866"/>
    <w:rsid w:val="000B4F1C"/>
    <w:rsid w:val="000C197E"/>
    <w:rsid w:val="000C1DA6"/>
    <w:rsid w:val="000D385F"/>
    <w:rsid w:val="000D7F2A"/>
    <w:rsid w:val="000E5D4E"/>
    <w:rsid w:val="0011189F"/>
    <w:rsid w:val="00140BBD"/>
    <w:rsid w:val="00141894"/>
    <w:rsid w:val="00141CAC"/>
    <w:rsid w:val="00161D57"/>
    <w:rsid w:val="0018276D"/>
    <w:rsid w:val="001832DE"/>
    <w:rsid w:val="00191976"/>
    <w:rsid w:val="001B2D07"/>
    <w:rsid w:val="001C12B7"/>
    <w:rsid w:val="001C67F0"/>
    <w:rsid w:val="001D794E"/>
    <w:rsid w:val="001E6FB0"/>
    <w:rsid w:val="001F2914"/>
    <w:rsid w:val="002029BA"/>
    <w:rsid w:val="00204440"/>
    <w:rsid w:val="00210244"/>
    <w:rsid w:val="00231473"/>
    <w:rsid w:val="002368E4"/>
    <w:rsid w:val="00251704"/>
    <w:rsid w:val="0028578B"/>
    <w:rsid w:val="00292C90"/>
    <w:rsid w:val="0029556F"/>
    <w:rsid w:val="00297405"/>
    <w:rsid w:val="002A1505"/>
    <w:rsid w:val="002B19AB"/>
    <w:rsid w:val="002B2D19"/>
    <w:rsid w:val="002B3A94"/>
    <w:rsid w:val="002D4F8F"/>
    <w:rsid w:val="003124B7"/>
    <w:rsid w:val="00362FD7"/>
    <w:rsid w:val="0038227E"/>
    <w:rsid w:val="003A0B9B"/>
    <w:rsid w:val="003A1B18"/>
    <w:rsid w:val="003A667E"/>
    <w:rsid w:val="003A765C"/>
    <w:rsid w:val="003C663F"/>
    <w:rsid w:val="003D3430"/>
    <w:rsid w:val="003E6F0D"/>
    <w:rsid w:val="003F19B5"/>
    <w:rsid w:val="003F52F3"/>
    <w:rsid w:val="003F6DFE"/>
    <w:rsid w:val="0040007D"/>
    <w:rsid w:val="00435965"/>
    <w:rsid w:val="00450154"/>
    <w:rsid w:val="00464B9F"/>
    <w:rsid w:val="0046766C"/>
    <w:rsid w:val="004A194B"/>
    <w:rsid w:val="004F0961"/>
    <w:rsid w:val="00512186"/>
    <w:rsid w:val="00530D9D"/>
    <w:rsid w:val="0056067B"/>
    <w:rsid w:val="00565066"/>
    <w:rsid w:val="005779D8"/>
    <w:rsid w:val="00596224"/>
    <w:rsid w:val="005C35EF"/>
    <w:rsid w:val="005D3B44"/>
    <w:rsid w:val="005D629C"/>
    <w:rsid w:val="005D6331"/>
    <w:rsid w:val="005E24CE"/>
    <w:rsid w:val="005F632F"/>
    <w:rsid w:val="005F73C9"/>
    <w:rsid w:val="0061139A"/>
    <w:rsid w:val="00625B38"/>
    <w:rsid w:val="00630757"/>
    <w:rsid w:val="006353A3"/>
    <w:rsid w:val="0065105C"/>
    <w:rsid w:val="00656264"/>
    <w:rsid w:val="006728DD"/>
    <w:rsid w:val="00695429"/>
    <w:rsid w:val="006A13CA"/>
    <w:rsid w:val="006A3397"/>
    <w:rsid w:val="006B5D9C"/>
    <w:rsid w:val="006B5E76"/>
    <w:rsid w:val="006B6947"/>
    <w:rsid w:val="006D0D93"/>
    <w:rsid w:val="006E13BD"/>
    <w:rsid w:val="006E3A4B"/>
    <w:rsid w:val="006F7F46"/>
    <w:rsid w:val="007161AB"/>
    <w:rsid w:val="007645A7"/>
    <w:rsid w:val="00777112"/>
    <w:rsid w:val="007A3A6B"/>
    <w:rsid w:val="007A6134"/>
    <w:rsid w:val="007C2215"/>
    <w:rsid w:val="007D54D0"/>
    <w:rsid w:val="007F31E8"/>
    <w:rsid w:val="00800787"/>
    <w:rsid w:val="00825435"/>
    <w:rsid w:val="00836225"/>
    <w:rsid w:val="00862F0E"/>
    <w:rsid w:val="008677FA"/>
    <w:rsid w:val="00893446"/>
    <w:rsid w:val="008B349E"/>
    <w:rsid w:val="008F030F"/>
    <w:rsid w:val="00901DE1"/>
    <w:rsid w:val="009221AB"/>
    <w:rsid w:val="0095025F"/>
    <w:rsid w:val="0095035B"/>
    <w:rsid w:val="009E3E89"/>
    <w:rsid w:val="009F7570"/>
    <w:rsid w:val="00A11CB0"/>
    <w:rsid w:val="00A2161A"/>
    <w:rsid w:val="00A2385E"/>
    <w:rsid w:val="00A51EB7"/>
    <w:rsid w:val="00A61C5F"/>
    <w:rsid w:val="00A64D00"/>
    <w:rsid w:val="00A667E0"/>
    <w:rsid w:val="00A8795E"/>
    <w:rsid w:val="00A941C0"/>
    <w:rsid w:val="00AA0BE3"/>
    <w:rsid w:val="00AA398E"/>
    <w:rsid w:val="00AC2B7B"/>
    <w:rsid w:val="00AD517A"/>
    <w:rsid w:val="00AD6A00"/>
    <w:rsid w:val="00AE42B4"/>
    <w:rsid w:val="00AF34F1"/>
    <w:rsid w:val="00AF53DC"/>
    <w:rsid w:val="00B02861"/>
    <w:rsid w:val="00B06A3C"/>
    <w:rsid w:val="00B24F24"/>
    <w:rsid w:val="00B3238E"/>
    <w:rsid w:val="00B90B76"/>
    <w:rsid w:val="00BB3016"/>
    <w:rsid w:val="00BC44BE"/>
    <w:rsid w:val="00BD7A58"/>
    <w:rsid w:val="00BF272D"/>
    <w:rsid w:val="00C140B2"/>
    <w:rsid w:val="00C167E9"/>
    <w:rsid w:val="00C178D9"/>
    <w:rsid w:val="00C41120"/>
    <w:rsid w:val="00C46545"/>
    <w:rsid w:val="00C56E3B"/>
    <w:rsid w:val="00C57352"/>
    <w:rsid w:val="00C60DAF"/>
    <w:rsid w:val="00C86A89"/>
    <w:rsid w:val="00CA1FB5"/>
    <w:rsid w:val="00CB001C"/>
    <w:rsid w:val="00CC46F3"/>
    <w:rsid w:val="00CC696C"/>
    <w:rsid w:val="00CC7039"/>
    <w:rsid w:val="00CF5B39"/>
    <w:rsid w:val="00D20B46"/>
    <w:rsid w:val="00D23861"/>
    <w:rsid w:val="00D37AE1"/>
    <w:rsid w:val="00D61F23"/>
    <w:rsid w:val="00D73CC0"/>
    <w:rsid w:val="00D8194B"/>
    <w:rsid w:val="00DA269E"/>
    <w:rsid w:val="00DB289E"/>
    <w:rsid w:val="00DD2390"/>
    <w:rsid w:val="00DE7114"/>
    <w:rsid w:val="00DE72F7"/>
    <w:rsid w:val="00E052F3"/>
    <w:rsid w:val="00E105AA"/>
    <w:rsid w:val="00E11DB3"/>
    <w:rsid w:val="00E516FA"/>
    <w:rsid w:val="00E740FA"/>
    <w:rsid w:val="00E83851"/>
    <w:rsid w:val="00E95CEF"/>
    <w:rsid w:val="00EB6AA5"/>
    <w:rsid w:val="00ED0048"/>
    <w:rsid w:val="00ED570F"/>
    <w:rsid w:val="00EE4394"/>
    <w:rsid w:val="00EE6B2B"/>
    <w:rsid w:val="00F10D95"/>
    <w:rsid w:val="00F27C72"/>
    <w:rsid w:val="00F30B4E"/>
    <w:rsid w:val="00F44A12"/>
    <w:rsid w:val="00F61A5A"/>
    <w:rsid w:val="00F73F89"/>
    <w:rsid w:val="00F74546"/>
    <w:rsid w:val="00F7661C"/>
    <w:rsid w:val="00F76E26"/>
    <w:rsid w:val="00F835DD"/>
    <w:rsid w:val="00F91075"/>
    <w:rsid w:val="00F91A49"/>
    <w:rsid w:val="00F920B3"/>
    <w:rsid w:val="00FA4740"/>
    <w:rsid w:val="00FA4955"/>
    <w:rsid w:val="00FB2243"/>
    <w:rsid w:val="00FB7631"/>
    <w:rsid w:val="00FC4CFB"/>
    <w:rsid w:val="00FF57C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B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3E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3E3B"/>
  </w:style>
  <w:style w:type="paragraph" w:styleId="Piedepgina">
    <w:name w:val="footer"/>
    <w:basedOn w:val="Normal"/>
    <w:link w:val="PiedepginaCar"/>
    <w:uiPriority w:val="99"/>
    <w:unhideWhenUsed/>
    <w:rsid w:val="00003E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3E3B"/>
  </w:style>
  <w:style w:type="paragraph" w:styleId="Prrafodelista">
    <w:name w:val="List Paragraph"/>
    <w:basedOn w:val="Normal"/>
    <w:uiPriority w:val="34"/>
    <w:qFormat/>
    <w:rsid w:val="00003E3B"/>
    <w:pPr>
      <w:ind w:left="720"/>
      <w:contextualSpacing/>
    </w:pPr>
  </w:style>
  <w:style w:type="paragraph" w:styleId="Sinespaciado">
    <w:name w:val="No Spacing"/>
    <w:link w:val="SinespaciadoCar"/>
    <w:uiPriority w:val="99"/>
    <w:qFormat/>
    <w:rsid w:val="001B2D07"/>
    <w:pPr>
      <w:spacing w:after="0" w:line="240" w:lineRule="auto"/>
    </w:pPr>
    <w:rPr>
      <w:rFonts w:ascii="Arial" w:eastAsia="Calibri" w:hAnsi="Arial" w:cs="Times New Roman"/>
      <w:sz w:val="24"/>
    </w:rPr>
  </w:style>
  <w:style w:type="character" w:customStyle="1" w:styleId="SinespaciadoCar">
    <w:name w:val="Sin espaciado Car"/>
    <w:link w:val="Sinespaciado"/>
    <w:uiPriority w:val="99"/>
    <w:rsid w:val="001B2D07"/>
    <w:rPr>
      <w:rFonts w:ascii="Arial" w:eastAsia="Calibri" w:hAnsi="Arial" w:cs="Times New Roman"/>
      <w:sz w:val="24"/>
    </w:rPr>
  </w:style>
  <w:style w:type="paragraph" w:styleId="Textodeglobo">
    <w:name w:val="Balloon Text"/>
    <w:basedOn w:val="Normal"/>
    <w:link w:val="TextodegloboCar"/>
    <w:uiPriority w:val="99"/>
    <w:semiHidden/>
    <w:unhideWhenUsed/>
    <w:rsid w:val="002368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8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97A9B-956C-4CCA-AD2B-5E0DBE80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978</Words>
  <Characters>5383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Aniuska Pérez Díaz</dc:creator>
  <cp:keywords/>
  <dc:description/>
  <cp:lastModifiedBy>Clara</cp:lastModifiedBy>
  <cp:revision>4</cp:revision>
  <cp:lastPrinted>2019-04-04T18:47:00Z</cp:lastPrinted>
  <dcterms:created xsi:type="dcterms:W3CDTF">2019-04-04T14:52:00Z</dcterms:created>
  <dcterms:modified xsi:type="dcterms:W3CDTF">2019-04-04T18:49:00Z</dcterms:modified>
</cp:coreProperties>
</file>